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F3BA" w14:textId="1929F0F2" w:rsidR="00CE4139" w:rsidRDefault="00C86994" w:rsidP="003B2E34">
      <w:pPr>
        <w:jc w:val="center"/>
        <w:rPr>
          <w:rFonts w:ascii="华文中宋" w:eastAsia="华文中宋" w:hAnsi="华文中宋" w:cs="Times New Roman"/>
          <w:sz w:val="36"/>
          <w:szCs w:val="36"/>
          <w14:ligatures w14:val="none"/>
        </w:rPr>
      </w:pPr>
      <w:r>
        <w:rPr>
          <w:rFonts w:ascii="华文中宋" w:eastAsia="华文中宋" w:hAnsi="华文中宋" w:cs="Times New Roman" w:hint="eastAsia"/>
          <w:sz w:val="36"/>
          <w:szCs w:val="36"/>
          <w14:ligatures w14:val="none"/>
        </w:rPr>
        <w:t>关于印发《</w:t>
      </w:r>
      <w:r w:rsidR="00674A07" w:rsidRPr="00674A07">
        <w:rPr>
          <w:rFonts w:ascii="华文中宋" w:eastAsia="华文中宋" w:hAnsi="华文中宋" w:cs="Times New Roman" w:hint="eastAsia"/>
          <w:sz w:val="36"/>
          <w:szCs w:val="36"/>
          <w14:ligatures w14:val="none"/>
        </w:rPr>
        <w:t>江西环境工程职业学院</w:t>
      </w:r>
      <w:r w:rsidR="003B2E34" w:rsidRPr="003B2E34">
        <w:rPr>
          <w:rFonts w:ascii="华文中宋" w:eastAsia="华文中宋" w:hAnsi="华文中宋" w:cs="Times New Roman" w:hint="eastAsia"/>
          <w:sz w:val="36"/>
          <w:szCs w:val="36"/>
          <w14:ligatures w14:val="none"/>
        </w:rPr>
        <w:t>校外辅导员</w:t>
      </w:r>
      <w:r w:rsidR="003B2E34">
        <w:rPr>
          <w:rFonts w:ascii="华文中宋" w:eastAsia="华文中宋" w:hAnsi="华文中宋" w:cs="Times New Roman" w:hint="eastAsia"/>
          <w:sz w:val="36"/>
          <w:szCs w:val="36"/>
          <w14:ligatures w14:val="none"/>
        </w:rPr>
        <w:t>及</w:t>
      </w:r>
      <w:r w:rsidR="00674A07">
        <w:rPr>
          <w:rFonts w:ascii="华文中宋" w:eastAsia="华文中宋" w:hAnsi="华文中宋" w:cs="Times New Roman" w:hint="eastAsia"/>
          <w:sz w:val="36"/>
          <w:szCs w:val="36"/>
          <w14:ligatures w14:val="none"/>
        </w:rPr>
        <w:t>思政课</w:t>
      </w:r>
      <w:r w:rsidR="00674A07" w:rsidRPr="00674A07">
        <w:rPr>
          <w:rFonts w:ascii="华文中宋" w:eastAsia="华文中宋" w:hAnsi="华文中宋" w:cs="Times New Roman" w:hint="eastAsia"/>
          <w:sz w:val="36"/>
          <w:szCs w:val="36"/>
          <w14:ligatures w14:val="none"/>
        </w:rPr>
        <w:t>特聘教授</w:t>
      </w:r>
      <w:r w:rsidR="003B2E34">
        <w:rPr>
          <w:rFonts w:ascii="华文中宋" w:eastAsia="华文中宋" w:hAnsi="华文中宋" w:cs="Times New Roman" w:hint="eastAsia"/>
          <w:sz w:val="36"/>
          <w:szCs w:val="36"/>
          <w14:ligatures w14:val="none"/>
        </w:rPr>
        <w:t>和</w:t>
      </w:r>
      <w:r w:rsidR="00674A07" w:rsidRPr="00674A07">
        <w:rPr>
          <w:rFonts w:ascii="华文中宋" w:eastAsia="华文中宋" w:hAnsi="华文中宋" w:cs="Times New Roman" w:hint="eastAsia"/>
          <w:sz w:val="36"/>
          <w:szCs w:val="36"/>
          <w14:ligatures w14:val="none"/>
        </w:rPr>
        <w:t>兼职教师选聘考核办法（试行）</w:t>
      </w:r>
      <w:r>
        <w:rPr>
          <w:rFonts w:ascii="华文中宋" w:eastAsia="华文中宋" w:hAnsi="华文中宋" w:cs="Times New Roman" w:hint="eastAsia"/>
          <w:sz w:val="36"/>
          <w:szCs w:val="36"/>
          <w14:ligatures w14:val="none"/>
        </w:rPr>
        <w:t>》的通知</w:t>
      </w:r>
    </w:p>
    <w:p w14:paraId="1C767B33" w14:textId="77777777" w:rsidR="008B29B3" w:rsidRDefault="008B29B3" w:rsidP="00C7505B">
      <w:pPr>
        <w:ind w:firstLineChars="200" w:firstLine="640"/>
        <w:rPr>
          <w:rFonts w:ascii="仿宋" w:eastAsia="仿宋" w:hAnsi="仿宋" w:cs="仿宋"/>
          <w:sz w:val="32"/>
          <w:szCs w:val="32"/>
          <w14:ligatures w14:val="none"/>
        </w:rPr>
      </w:pPr>
    </w:p>
    <w:p w14:paraId="26ED1507" w14:textId="0EE5AEFB" w:rsidR="00BF75B1" w:rsidRDefault="00BF75B1" w:rsidP="00C7505B">
      <w:pPr>
        <w:ind w:firstLineChars="200" w:firstLine="640"/>
        <w:rPr>
          <w:rFonts w:ascii="仿宋" w:eastAsia="仿宋" w:hAnsi="仿宋" w:cs="仿宋"/>
          <w:sz w:val="32"/>
          <w:szCs w:val="32"/>
          <w14:ligatures w14:val="none"/>
        </w:rPr>
      </w:pPr>
      <w:r w:rsidRPr="00C7505B">
        <w:rPr>
          <w:rFonts w:ascii="仿宋" w:eastAsia="仿宋" w:hAnsi="仿宋" w:cs="仿宋" w:hint="eastAsia"/>
          <w:sz w:val="32"/>
          <w:szCs w:val="32"/>
          <w14:ligatures w14:val="none"/>
        </w:rPr>
        <w:t>为深入贯彻落实习近平新时代中国特色社会主义思想和党的二十大精神，</w:t>
      </w:r>
      <w:r w:rsidR="00E74951" w:rsidRPr="00E74951">
        <w:rPr>
          <w:rFonts w:ascii="仿宋" w:eastAsia="仿宋" w:hAnsi="仿宋" w:cs="仿宋" w:hint="eastAsia"/>
          <w:sz w:val="32"/>
          <w:szCs w:val="32"/>
          <w14:ligatures w14:val="none"/>
        </w:rPr>
        <w:t>贯彻落实中共中央国务院《关于新时代加强和改进思想政治工作的意见》</w:t>
      </w:r>
      <w:r w:rsidR="00E74951">
        <w:rPr>
          <w:rFonts w:ascii="仿宋" w:eastAsia="仿宋" w:hAnsi="仿宋" w:cs="仿宋" w:hint="eastAsia"/>
          <w:sz w:val="32"/>
          <w:szCs w:val="32"/>
          <w14:ligatures w14:val="none"/>
        </w:rPr>
        <w:t>、</w:t>
      </w:r>
      <w:r w:rsidR="00E74951" w:rsidRPr="00E74951">
        <w:rPr>
          <w:rFonts w:ascii="仿宋" w:eastAsia="仿宋" w:hAnsi="仿宋" w:cs="仿宋" w:hint="eastAsia"/>
          <w:sz w:val="32"/>
          <w:szCs w:val="32"/>
          <w14:ligatures w14:val="none"/>
        </w:rPr>
        <w:t>《关于深化新时代学校思想政治理论课改革创新的若干意见》</w:t>
      </w:r>
      <w:r w:rsidR="00E74951">
        <w:rPr>
          <w:rFonts w:ascii="仿宋" w:eastAsia="仿宋" w:hAnsi="仿宋" w:cs="仿宋" w:hint="eastAsia"/>
          <w:sz w:val="32"/>
          <w:szCs w:val="32"/>
          <w14:ligatures w14:val="none"/>
        </w:rPr>
        <w:t>和</w:t>
      </w:r>
      <w:r w:rsidR="00E74951" w:rsidRPr="00E74951">
        <w:rPr>
          <w:rFonts w:ascii="仿宋" w:eastAsia="仿宋" w:hAnsi="仿宋" w:cs="仿宋" w:hint="eastAsia"/>
          <w:sz w:val="32"/>
          <w:szCs w:val="32"/>
          <w14:ligatures w14:val="none"/>
        </w:rPr>
        <w:t>教育部《新时代高等学校思想政治理论课教师队伍建设规定》等文件要求，</w:t>
      </w:r>
      <w:r w:rsidR="00E74951">
        <w:rPr>
          <w:rFonts w:ascii="仿宋" w:eastAsia="仿宋" w:hAnsi="仿宋" w:cs="仿宋" w:hint="eastAsia"/>
          <w:sz w:val="32"/>
          <w:szCs w:val="32"/>
          <w14:ligatures w14:val="none"/>
        </w:rPr>
        <w:t>进一步</w:t>
      </w:r>
      <w:r w:rsidR="00E74951" w:rsidRPr="00E74951">
        <w:rPr>
          <w:rFonts w:ascii="仿宋" w:eastAsia="仿宋" w:hAnsi="仿宋" w:cs="仿宋" w:hint="eastAsia"/>
          <w:sz w:val="32"/>
          <w:szCs w:val="32"/>
          <w14:ligatures w14:val="none"/>
        </w:rPr>
        <w:t>构建“三全育人”大思政格局，凝聚校内外育人合力，</w:t>
      </w:r>
      <w:r w:rsidR="008B29B3">
        <w:rPr>
          <w:rFonts w:ascii="仿宋" w:eastAsia="仿宋" w:hAnsi="仿宋" w:cs="仿宋" w:hint="eastAsia"/>
          <w:sz w:val="32"/>
          <w:szCs w:val="32"/>
          <w14:ligatures w14:val="none"/>
        </w:rPr>
        <w:t>加</w:t>
      </w:r>
      <w:r w:rsidR="00E74951" w:rsidRPr="00E74951">
        <w:rPr>
          <w:rFonts w:ascii="仿宋" w:eastAsia="仿宋" w:hAnsi="仿宋" w:cs="仿宋" w:hint="eastAsia"/>
          <w:sz w:val="32"/>
          <w:szCs w:val="32"/>
          <w14:ligatures w14:val="none"/>
        </w:rPr>
        <w:t>强</w:t>
      </w:r>
      <w:r w:rsidR="008B29B3">
        <w:rPr>
          <w:rFonts w:ascii="仿宋" w:eastAsia="仿宋" w:hAnsi="仿宋" w:cs="仿宋" w:hint="eastAsia"/>
          <w:sz w:val="32"/>
          <w:szCs w:val="32"/>
          <w14:ligatures w14:val="none"/>
        </w:rPr>
        <w:t>校外辅导员以及</w:t>
      </w:r>
      <w:r w:rsidR="00E74951" w:rsidRPr="00E74951">
        <w:rPr>
          <w:rFonts w:ascii="仿宋" w:eastAsia="仿宋" w:hAnsi="仿宋" w:cs="仿宋" w:hint="eastAsia"/>
          <w:sz w:val="32"/>
          <w:szCs w:val="32"/>
          <w14:ligatures w14:val="none"/>
        </w:rPr>
        <w:t>思政课</w:t>
      </w:r>
      <w:r w:rsidR="008B29B3">
        <w:rPr>
          <w:rFonts w:ascii="仿宋" w:eastAsia="仿宋" w:hAnsi="仿宋" w:cs="仿宋" w:hint="eastAsia"/>
          <w:sz w:val="32"/>
          <w:szCs w:val="32"/>
          <w14:ligatures w14:val="none"/>
        </w:rPr>
        <w:t>特聘教授和兼职</w:t>
      </w:r>
      <w:r w:rsidR="00E74951" w:rsidRPr="00E74951">
        <w:rPr>
          <w:rFonts w:ascii="仿宋" w:eastAsia="仿宋" w:hAnsi="仿宋" w:cs="仿宋" w:hint="eastAsia"/>
          <w:sz w:val="32"/>
          <w:szCs w:val="32"/>
          <w14:ligatures w14:val="none"/>
        </w:rPr>
        <w:t>教师队伍建设</w:t>
      </w:r>
      <w:r w:rsidR="008B29B3">
        <w:rPr>
          <w:rFonts w:ascii="仿宋" w:eastAsia="仿宋" w:hAnsi="仿宋" w:cs="仿宋" w:hint="eastAsia"/>
          <w:sz w:val="32"/>
          <w:szCs w:val="32"/>
          <w14:ligatures w14:val="none"/>
        </w:rPr>
        <w:t>，规范校外辅导员、</w:t>
      </w:r>
      <w:r w:rsidR="008B29B3" w:rsidRPr="008B29B3">
        <w:rPr>
          <w:rFonts w:ascii="仿宋" w:eastAsia="仿宋" w:hAnsi="仿宋" w:cs="仿宋" w:hint="eastAsia"/>
          <w:sz w:val="32"/>
          <w:szCs w:val="32"/>
          <w14:ligatures w14:val="none"/>
        </w:rPr>
        <w:t>思政课特聘教授和兼职教师的选聘与考核管理</w:t>
      </w:r>
      <w:r w:rsidR="008B29B3">
        <w:rPr>
          <w:rFonts w:ascii="仿宋" w:eastAsia="仿宋" w:hAnsi="仿宋" w:cs="仿宋" w:hint="eastAsia"/>
          <w:sz w:val="32"/>
          <w:szCs w:val="32"/>
          <w14:ligatures w14:val="none"/>
        </w:rPr>
        <w:t>，现</w:t>
      </w:r>
      <w:r w:rsidR="008B29B3" w:rsidRPr="008B29B3">
        <w:rPr>
          <w:rFonts w:ascii="仿宋" w:eastAsia="仿宋" w:hAnsi="仿宋" w:cs="仿宋" w:hint="eastAsia"/>
          <w:sz w:val="32"/>
          <w:szCs w:val="32"/>
          <w14:ligatures w14:val="none"/>
        </w:rPr>
        <w:t>结合学校实际，特制定本办法。</w:t>
      </w:r>
    </w:p>
    <w:p w14:paraId="5968A487" w14:textId="1E3F72EC" w:rsidR="008B29B3" w:rsidRPr="0066781E" w:rsidRDefault="0066781E" w:rsidP="0066781E">
      <w:pPr>
        <w:ind w:firstLine="643"/>
        <w:rPr>
          <w:rFonts w:ascii="仿宋" w:eastAsia="仿宋" w:hAnsi="仿宋" w:cs="仿宋"/>
          <w:b/>
          <w:bCs/>
          <w:sz w:val="32"/>
          <w:szCs w:val="32"/>
          <w14:ligatures w14:val="none"/>
        </w:rPr>
      </w:pPr>
      <w:r w:rsidRPr="0066781E">
        <w:rPr>
          <w:rFonts w:ascii="仿宋" w:eastAsia="仿宋" w:hAnsi="仿宋" w:cs="仿宋" w:hint="eastAsia"/>
          <w:b/>
          <w:bCs/>
          <w:sz w:val="32"/>
          <w:szCs w:val="32"/>
          <w14:ligatures w14:val="none"/>
        </w:rPr>
        <w:t>一、</w:t>
      </w:r>
      <w:r w:rsidR="008B29B3" w:rsidRPr="0066781E">
        <w:rPr>
          <w:rFonts w:ascii="仿宋" w:eastAsia="仿宋" w:hAnsi="仿宋" w:cs="仿宋" w:hint="eastAsia"/>
          <w:b/>
          <w:bCs/>
          <w:sz w:val="32"/>
          <w:szCs w:val="32"/>
          <w14:ligatures w14:val="none"/>
        </w:rPr>
        <w:t>校外辅导员</w:t>
      </w:r>
      <w:r w:rsidR="008B29B3" w:rsidRPr="0066781E">
        <w:rPr>
          <w:rFonts w:ascii="仿宋" w:eastAsia="仿宋" w:hAnsi="仿宋" w:cs="仿宋" w:hint="eastAsia"/>
          <w:b/>
          <w:bCs/>
          <w:sz w:val="32"/>
          <w:szCs w:val="32"/>
          <w14:ligatures w14:val="none"/>
        </w:rPr>
        <w:t>选聘</w:t>
      </w:r>
      <w:r w:rsidRPr="0066781E">
        <w:rPr>
          <w:rFonts w:ascii="仿宋" w:eastAsia="仿宋" w:hAnsi="仿宋" w:cs="仿宋" w:hint="eastAsia"/>
          <w:b/>
          <w:bCs/>
          <w:sz w:val="32"/>
          <w:szCs w:val="32"/>
          <w14:ligatures w14:val="none"/>
        </w:rPr>
        <w:t>办法</w:t>
      </w:r>
    </w:p>
    <w:p w14:paraId="1AE1209B" w14:textId="32EB7D21" w:rsidR="0066781E" w:rsidRPr="0066781E" w:rsidRDefault="0066781E" w:rsidP="0066781E">
      <w:pPr>
        <w:ind w:firstLine="643"/>
        <w:rPr>
          <w:rFonts w:ascii="仿宋" w:eastAsia="仿宋" w:hAnsi="仿宋" w:cs="仿宋" w:hint="eastAsia"/>
          <w:sz w:val="32"/>
          <w:szCs w:val="32"/>
          <w14:ligatures w14:val="none"/>
        </w:rPr>
      </w:pPr>
      <w:r w:rsidRPr="0066781E">
        <w:rPr>
          <w:rFonts w:ascii="仿宋" w:eastAsia="仿宋" w:hAnsi="仿宋" w:cs="仿宋" w:hint="eastAsia"/>
          <w:sz w:val="32"/>
          <w:szCs w:val="32"/>
          <w14:ligatures w14:val="none"/>
        </w:rPr>
        <w:t>（一）</w:t>
      </w:r>
      <w:r>
        <w:rPr>
          <w:rFonts w:ascii="仿宋" w:eastAsia="仿宋" w:hAnsi="仿宋" w:cs="仿宋" w:hint="eastAsia"/>
          <w:sz w:val="32"/>
          <w:szCs w:val="32"/>
          <w14:ligatures w14:val="none"/>
        </w:rPr>
        <w:t>选聘条件</w:t>
      </w:r>
    </w:p>
    <w:p w14:paraId="0DB23C31" w14:textId="7E0528BA" w:rsidR="008B29B3" w:rsidRPr="008B29B3" w:rsidRDefault="008B29B3" w:rsidP="008B29B3">
      <w:pPr>
        <w:ind w:firstLine="643"/>
        <w:rPr>
          <w:rFonts w:ascii="仿宋" w:eastAsia="仿宋" w:hAnsi="仿宋" w:cs="仿宋" w:hint="eastAsia"/>
          <w:sz w:val="32"/>
          <w:szCs w:val="32"/>
          <w14:ligatures w14:val="none"/>
        </w:rPr>
      </w:pPr>
      <w:r w:rsidRPr="008B29B3">
        <w:rPr>
          <w:rFonts w:ascii="仿宋" w:eastAsia="仿宋" w:hAnsi="仿宋" w:cs="仿宋"/>
          <w:sz w:val="32"/>
          <w:szCs w:val="32"/>
          <w14:ligatures w14:val="none"/>
        </w:rPr>
        <w:t>1.理想信念坚定，坚持习近平新时代中国特色社会主义思想，思想政治素质好。</w:t>
      </w:r>
    </w:p>
    <w:p w14:paraId="05139DEB" w14:textId="26F862D4" w:rsidR="008B29B3" w:rsidRPr="008B29B3" w:rsidRDefault="008B29B3" w:rsidP="008B29B3">
      <w:pPr>
        <w:ind w:firstLine="643"/>
        <w:rPr>
          <w:rFonts w:ascii="仿宋" w:eastAsia="仿宋" w:hAnsi="仿宋" w:cs="仿宋" w:hint="eastAsia"/>
          <w:sz w:val="32"/>
          <w:szCs w:val="32"/>
          <w14:ligatures w14:val="none"/>
        </w:rPr>
      </w:pPr>
      <w:r w:rsidRPr="008B29B3">
        <w:rPr>
          <w:rFonts w:ascii="仿宋" w:eastAsia="仿宋" w:hAnsi="仿宋" w:cs="仿宋"/>
          <w:sz w:val="32"/>
          <w:szCs w:val="32"/>
          <w14:ligatures w14:val="none"/>
        </w:rPr>
        <w:t>2.道德情操高尚，个人作风优良，职业道德水平高，事业心和责任感强。</w:t>
      </w:r>
    </w:p>
    <w:p w14:paraId="338C52E6" w14:textId="21F43137" w:rsidR="008B29B3" w:rsidRPr="008B29B3" w:rsidRDefault="008B29B3" w:rsidP="008B29B3">
      <w:pPr>
        <w:ind w:firstLine="643"/>
        <w:rPr>
          <w:rFonts w:ascii="仿宋" w:eastAsia="仿宋" w:hAnsi="仿宋" w:cs="仿宋" w:hint="eastAsia"/>
          <w:sz w:val="32"/>
          <w:szCs w:val="32"/>
          <w14:ligatures w14:val="none"/>
        </w:rPr>
      </w:pPr>
      <w:r w:rsidRPr="008B29B3">
        <w:rPr>
          <w:rFonts w:ascii="仿宋" w:eastAsia="仿宋" w:hAnsi="仿宋" w:cs="仿宋"/>
          <w:sz w:val="32"/>
          <w:szCs w:val="32"/>
          <w14:ligatures w14:val="none"/>
        </w:rPr>
        <w:t>3.工作资历深厚，业务能力出众，综合素质全面，组织管理和教育引导能力强。</w:t>
      </w:r>
    </w:p>
    <w:p w14:paraId="42113777" w14:textId="3010C86C" w:rsidR="008B29B3" w:rsidRPr="008B29B3" w:rsidRDefault="008B29B3" w:rsidP="008B29B3">
      <w:pPr>
        <w:ind w:firstLine="643"/>
        <w:rPr>
          <w:rFonts w:ascii="仿宋" w:eastAsia="仿宋" w:hAnsi="仿宋" w:cs="仿宋" w:hint="eastAsia"/>
          <w:sz w:val="32"/>
          <w:szCs w:val="32"/>
          <w14:ligatures w14:val="none"/>
        </w:rPr>
      </w:pPr>
      <w:r w:rsidRPr="008B29B3">
        <w:rPr>
          <w:rFonts w:ascii="仿宋" w:eastAsia="仿宋" w:hAnsi="仿宋" w:cs="仿宋"/>
          <w:sz w:val="32"/>
          <w:szCs w:val="32"/>
          <w14:ligatures w14:val="none"/>
        </w:rPr>
        <w:t>4.身心健康，具备一定的开展兼职辅导工作的时间和条件。</w:t>
      </w:r>
    </w:p>
    <w:p w14:paraId="21E97F3B" w14:textId="086106DB" w:rsidR="008B29B3" w:rsidRPr="008B29B3" w:rsidRDefault="008B29B3" w:rsidP="008B29B3">
      <w:pPr>
        <w:ind w:firstLine="643"/>
        <w:rPr>
          <w:rFonts w:ascii="仿宋" w:eastAsia="仿宋" w:hAnsi="仿宋" w:cs="仿宋" w:hint="eastAsia"/>
          <w:sz w:val="32"/>
          <w:szCs w:val="32"/>
          <w14:ligatures w14:val="none"/>
        </w:rPr>
      </w:pPr>
      <w:r w:rsidRPr="008B29B3">
        <w:rPr>
          <w:rFonts w:ascii="仿宋" w:eastAsia="仿宋" w:hAnsi="仿宋" w:cs="仿宋"/>
          <w:sz w:val="32"/>
          <w:szCs w:val="32"/>
          <w14:ligatures w14:val="none"/>
        </w:rPr>
        <w:t>5.尊重大学生、理解大学生，热心大学生工作，关爱大学生成长，愿意为思政教育和人才培养贡献力量。</w:t>
      </w:r>
    </w:p>
    <w:p w14:paraId="1B062101" w14:textId="15C2B51B" w:rsidR="008B29B3" w:rsidRPr="008B29B3" w:rsidRDefault="008B29B3" w:rsidP="008B29B3">
      <w:pPr>
        <w:ind w:firstLine="643"/>
        <w:rPr>
          <w:rFonts w:ascii="仿宋" w:eastAsia="仿宋" w:hAnsi="仿宋" w:cs="仿宋" w:hint="eastAsia"/>
          <w:sz w:val="32"/>
          <w:szCs w:val="32"/>
          <w14:ligatures w14:val="none"/>
        </w:rPr>
      </w:pPr>
      <w:r w:rsidRPr="008B29B3">
        <w:rPr>
          <w:rFonts w:ascii="仿宋" w:eastAsia="仿宋" w:hAnsi="仿宋" w:cs="仿宋"/>
          <w:sz w:val="32"/>
          <w:szCs w:val="32"/>
          <w14:ligatures w14:val="none"/>
        </w:rPr>
        <w:t>6.优先考虑选聘校外党政机关、科研院所、部队、企事业单位的</w:t>
      </w:r>
      <w:r w:rsidRPr="008B29B3">
        <w:rPr>
          <w:rFonts w:ascii="仿宋" w:eastAsia="仿宋" w:hAnsi="仿宋" w:cs="仿宋"/>
          <w:sz w:val="32"/>
          <w:szCs w:val="32"/>
          <w14:ligatures w14:val="none"/>
        </w:rPr>
        <w:lastRenderedPageBreak/>
        <w:t>党员领导干部、专家学者等。</w:t>
      </w:r>
    </w:p>
    <w:p w14:paraId="28EB94AB" w14:textId="35FFA467" w:rsidR="008B29B3" w:rsidRDefault="0066781E" w:rsidP="0066781E">
      <w:pPr>
        <w:ind w:firstLine="643"/>
        <w:rPr>
          <w:rFonts w:ascii="仿宋" w:eastAsia="仿宋" w:hAnsi="仿宋" w:cs="仿宋"/>
          <w:sz w:val="32"/>
          <w:szCs w:val="32"/>
          <w14:ligatures w14:val="none"/>
        </w:rPr>
      </w:pPr>
      <w:r w:rsidRPr="0066781E">
        <w:rPr>
          <w:rFonts w:ascii="仿宋" w:eastAsia="仿宋" w:hAnsi="仿宋" w:cs="仿宋" w:hint="eastAsia"/>
          <w:sz w:val="32"/>
          <w:szCs w:val="32"/>
          <w14:ligatures w14:val="none"/>
        </w:rPr>
        <w:t>（</w:t>
      </w:r>
      <w:r>
        <w:rPr>
          <w:rFonts w:ascii="仿宋" w:eastAsia="仿宋" w:hAnsi="仿宋" w:cs="仿宋" w:hint="eastAsia"/>
          <w:sz w:val="32"/>
          <w:szCs w:val="32"/>
          <w14:ligatures w14:val="none"/>
        </w:rPr>
        <w:t>二</w:t>
      </w:r>
      <w:r w:rsidRPr="0066781E">
        <w:rPr>
          <w:rFonts w:ascii="仿宋" w:eastAsia="仿宋" w:hAnsi="仿宋" w:cs="仿宋" w:hint="eastAsia"/>
          <w:sz w:val="32"/>
          <w:szCs w:val="32"/>
          <w14:ligatures w14:val="none"/>
        </w:rPr>
        <w:t>）</w:t>
      </w:r>
      <w:r>
        <w:rPr>
          <w:rFonts w:ascii="仿宋" w:eastAsia="仿宋" w:hAnsi="仿宋" w:cs="仿宋" w:hint="eastAsia"/>
          <w:sz w:val="32"/>
          <w:szCs w:val="32"/>
          <w14:ligatures w14:val="none"/>
        </w:rPr>
        <w:t>工作形式</w:t>
      </w:r>
    </w:p>
    <w:p w14:paraId="4BDFD7B9" w14:textId="68E43BD0" w:rsidR="0066781E" w:rsidRPr="0066781E" w:rsidRDefault="001967BC" w:rsidP="0066781E">
      <w:pPr>
        <w:ind w:firstLine="643"/>
        <w:rPr>
          <w:rFonts w:ascii="仿宋" w:eastAsia="仿宋" w:hAnsi="仿宋" w:cs="仿宋" w:hint="eastAsia"/>
          <w:sz w:val="32"/>
          <w:szCs w:val="32"/>
          <w14:ligatures w14:val="none"/>
        </w:rPr>
      </w:pPr>
      <w:r>
        <w:rPr>
          <w:rFonts w:ascii="仿宋" w:eastAsia="仿宋" w:hAnsi="仿宋" w:cs="仿宋" w:hint="eastAsia"/>
          <w:sz w:val="32"/>
          <w:szCs w:val="32"/>
          <w14:ligatures w14:val="none"/>
        </w:rPr>
        <w:t>1.</w:t>
      </w:r>
      <w:r w:rsidR="0066781E" w:rsidRPr="0066781E">
        <w:rPr>
          <w:rFonts w:ascii="仿宋" w:eastAsia="仿宋" w:hAnsi="仿宋" w:cs="仿宋"/>
          <w:sz w:val="32"/>
          <w:szCs w:val="32"/>
          <w14:ligatures w14:val="none"/>
        </w:rPr>
        <w:t>校外辅导员可通过指导学生实习实训、带领学生社会实践、参加党团日活动、组织企业开放日等活动，把“校内课堂”与“校外课堂”结合起来；通过举办形势报告、座谈交流、技术讲座等活动，把“社会课堂”与“思政课堂”结合起来；通过直播、微博、微信、微视频等方式，将“线上课堂”与“线下课堂”结合起来，实现走近学生、了解学生、引领学生的工作目标。</w:t>
      </w:r>
    </w:p>
    <w:p w14:paraId="2352B1EC" w14:textId="58D3E8A2" w:rsidR="0066781E" w:rsidRDefault="001967BC" w:rsidP="0066781E">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2.</w:t>
      </w:r>
      <w:r w:rsidR="0066781E" w:rsidRPr="0066781E">
        <w:rPr>
          <w:rFonts w:ascii="仿宋" w:eastAsia="仿宋" w:hAnsi="仿宋" w:cs="仿宋"/>
          <w:sz w:val="32"/>
          <w:szCs w:val="32"/>
          <w14:ligatures w14:val="none"/>
        </w:rPr>
        <w:t>各二级学院要对本学院联络的校外辅导员工作开展情况进行定期考核，原则上，校外辅导员每年至少参与2次学生活动；无法按期参与学生活动的校外辅导员，应予以解聘。</w:t>
      </w:r>
    </w:p>
    <w:p w14:paraId="23DF38EA" w14:textId="1A9AB4DE" w:rsidR="0066781E" w:rsidRDefault="0066781E" w:rsidP="0066781E">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w:t>
      </w:r>
      <w:r w:rsidRPr="0066781E">
        <w:rPr>
          <w:rFonts w:ascii="仿宋" w:eastAsia="仿宋" w:hAnsi="仿宋" w:cs="仿宋" w:hint="eastAsia"/>
          <w:sz w:val="32"/>
          <w:szCs w:val="32"/>
          <w14:ligatures w14:val="none"/>
        </w:rPr>
        <w:t>三</w:t>
      </w:r>
      <w:r>
        <w:rPr>
          <w:rFonts w:ascii="仿宋" w:eastAsia="仿宋" w:hAnsi="仿宋" w:cs="仿宋" w:hint="eastAsia"/>
          <w:sz w:val="32"/>
          <w:szCs w:val="32"/>
          <w14:ligatures w14:val="none"/>
        </w:rPr>
        <w:t>）</w:t>
      </w:r>
      <w:r w:rsidRPr="0066781E">
        <w:rPr>
          <w:rFonts w:ascii="仿宋" w:eastAsia="仿宋" w:hAnsi="仿宋" w:cs="仿宋" w:hint="eastAsia"/>
          <w:sz w:val="32"/>
          <w:szCs w:val="32"/>
          <w14:ligatures w14:val="none"/>
        </w:rPr>
        <w:t>工作内容</w:t>
      </w:r>
    </w:p>
    <w:p w14:paraId="2DA2ED6F" w14:textId="77777777" w:rsidR="0055356F" w:rsidRDefault="0055356F" w:rsidP="0066781E">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1.</w:t>
      </w:r>
      <w:r w:rsidR="0066781E" w:rsidRPr="0066781E">
        <w:rPr>
          <w:rFonts w:ascii="仿宋" w:eastAsia="仿宋" w:hAnsi="仿宋" w:cs="仿宋" w:hint="eastAsia"/>
          <w:sz w:val="32"/>
          <w:szCs w:val="32"/>
          <w14:ligatures w14:val="none"/>
        </w:rPr>
        <w:t>分享学习工作经验及思想感悟，帮助学生开拓视野，树立正确的人生观和价值观</w:t>
      </w:r>
      <w:r>
        <w:rPr>
          <w:rFonts w:ascii="仿宋" w:eastAsia="仿宋" w:hAnsi="仿宋" w:cs="仿宋" w:hint="eastAsia"/>
          <w:sz w:val="32"/>
          <w:szCs w:val="32"/>
          <w14:ligatures w14:val="none"/>
        </w:rPr>
        <w:t>。</w:t>
      </w:r>
    </w:p>
    <w:p w14:paraId="334C30AB" w14:textId="43B4D959" w:rsidR="0066781E" w:rsidRDefault="0055356F" w:rsidP="0066781E">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2.</w:t>
      </w:r>
      <w:r w:rsidR="0066781E" w:rsidRPr="0066781E">
        <w:rPr>
          <w:rFonts w:ascii="仿宋" w:eastAsia="仿宋" w:hAnsi="仿宋" w:cs="仿宋" w:hint="eastAsia"/>
          <w:sz w:val="32"/>
          <w:szCs w:val="32"/>
          <w14:ligatures w14:val="none"/>
        </w:rPr>
        <w:t>介绍国家重大战略部署与行业发展趋势，引导学生了解行业前沿动态；进行职业生涯规划和创新创业指导，帮助学生确定学业发展目标；了解青年大学生所面临的现实困惑，解答学生关于成人成才成长的相关疑问。</w:t>
      </w:r>
    </w:p>
    <w:p w14:paraId="2D56543E" w14:textId="03288F5F" w:rsidR="0066781E" w:rsidRDefault="0066781E" w:rsidP="0066781E">
      <w:pPr>
        <w:ind w:firstLine="643"/>
        <w:rPr>
          <w:rFonts w:ascii="仿宋" w:eastAsia="仿宋" w:hAnsi="仿宋" w:cs="仿宋"/>
          <w:b/>
          <w:bCs/>
          <w:sz w:val="32"/>
          <w:szCs w:val="32"/>
          <w14:ligatures w14:val="none"/>
        </w:rPr>
      </w:pPr>
      <w:r>
        <w:rPr>
          <w:rFonts w:ascii="仿宋" w:eastAsia="仿宋" w:hAnsi="仿宋" w:cs="仿宋" w:hint="eastAsia"/>
          <w:b/>
          <w:bCs/>
          <w:sz w:val="32"/>
          <w:szCs w:val="32"/>
          <w14:ligatures w14:val="none"/>
        </w:rPr>
        <w:t>二</w:t>
      </w:r>
      <w:r w:rsidRPr="0066781E">
        <w:rPr>
          <w:rFonts w:ascii="仿宋" w:eastAsia="仿宋" w:hAnsi="仿宋" w:cs="仿宋" w:hint="eastAsia"/>
          <w:b/>
          <w:bCs/>
          <w:sz w:val="32"/>
          <w:szCs w:val="32"/>
          <w14:ligatures w14:val="none"/>
        </w:rPr>
        <w:t>、思政课特聘教授和兼职教师选聘办法</w:t>
      </w:r>
    </w:p>
    <w:p w14:paraId="75E74E6B" w14:textId="77777777" w:rsidR="0066781E" w:rsidRPr="0066781E" w:rsidRDefault="0066781E" w:rsidP="0066781E">
      <w:pPr>
        <w:ind w:firstLine="643"/>
        <w:rPr>
          <w:rFonts w:ascii="仿宋" w:eastAsia="仿宋" w:hAnsi="仿宋" w:cs="仿宋" w:hint="eastAsia"/>
          <w:sz w:val="32"/>
          <w:szCs w:val="32"/>
          <w14:ligatures w14:val="none"/>
        </w:rPr>
      </w:pPr>
      <w:r w:rsidRPr="0066781E">
        <w:rPr>
          <w:rFonts w:ascii="仿宋" w:eastAsia="仿宋" w:hAnsi="仿宋" w:cs="仿宋" w:hint="eastAsia"/>
          <w:sz w:val="32"/>
          <w:szCs w:val="32"/>
          <w14:ligatures w14:val="none"/>
        </w:rPr>
        <w:t>（一）</w:t>
      </w:r>
      <w:r>
        <w:rPr>
          <w:rFonts w:ascii="仿宋" w:eastAsia="仿宋" w:hAnsi="仿宋" w:cs="仿宋" w:hint="eastAsia"/>
          <w:sz w:val="32"/>
          <w:szCs w:val="32"/>
          <w14:ligatures w14:val="none"/>
        </w:rPr>
        <w:t>选聘条件</w:t>
      </w:r>
    </w:p>
    <w:p w14:paraId="20E37CE4" w14:textId="7CAC16E9" w:rsidR="0066781E" w:rsidRDefault="009606D7" w:rsidP="0066781E">
      <w:pPr>
        <w:ind w:firstLine="643"/>
        <w:rPr>
          <w:rFonts w:ascii="仿宋" w:eastAsia="仿宋" w:hAnsi="仿宋" w:cs="仿宋"/>
          <w:sz w:val="32"/>
          <w:szCs w:val="32"/>
          <w14:ligatures w14:val="none"/>
        </w:rPr>
      </w:pPr>
      <w:r w:rsidRPr="009606D7">
        <w:rPr>
          <w:rFonts w:ascii="仿宋" w:eastAsia="仿宋" w:hAnsi="仿宋" w:cs="仿宋" w:hint="eastAsia"/>
          <w:sz w:val="32"/>
          <w:szCs w:val="32"/>
          <w14:ligatures w14:val="none"/>
        </w:rPr>
        <w:t>“特聘教授”岗位主要面向</w:t>
      </w:r>
      <w:r>
        <w:rPr>
          <w:rFonts w:ascii="仿宋" w:eastAsia="仿宋" w:hAnsi="仿宋" w:cs="仿宋" w:hint="eastAsia"/>
          <w:sz w:val="32"/>
          <w:szCs w:val="32"/>
          <w14:ligatures w14:val="none"/>
        </w:rPr>
        <w:t>赣州市</w:t>
      </w:r>
      <w:r w:rsidRPr="009606D7">
        <w:rPr>
          <w:rFonts w:ascii="仿宋" w:eastAsia="仿宋" w:hAnsi="仿宋" w:cs="仿宋" w:hint="eastAsia"/>
          <w:sz w:val="32"/>
          <w:szCs w:val="32"/>
          <w14:ligatures w14:val="none"/>
        </w:rPr>
        <w:t>其他高校、</w:t>
      </w:r>
      <w:r w:rsidR="00601AC7">
        <w:rPr>
          <w:rFonts w:ascii="仿宋" w:eastAsia="仿宋" w:hAnsi="仿宋" w:cs="仿宋" w:hint="eastAsia"/>
          <w:sz w:val="32"/>
          <w:szCs w:val="32"/>
          <w14:ligatures w14:val="none"/>
        </w:rPr>
        <w:t>市文联、市社会科学界的</w:t>
      </w:r>
      <w:r w:rsidR="00601AC7" w:rsidRPr="00601AC7">
        <w:rPr>
          <w:rFonts w:ascii="仿宋" w:eastAsia="仿宋" w:hAnsi="仿宋" w:cs="仿宋" w:hint="eastAsia"/>
          <w:sz w:val="32"/>
          <w:szCs w:val="32"/>
          <w14:ligatures w14:val="none"/>
        </w:rPr>
        <w:t>专家学者、党政领导干部和社会知名人士等哲学社会科学人才公开选聘。应具备以下条件：</w:t>
      </w:r>
    </w:p>
    <w:p w14:paraId="06A06FF2" w14:textId="5C76F318" w:rsidR="00601AC7" w:rsidRPr="00601AC7" w:rsidRDefault="001967BC" w:rsidP="00601AC7">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lastRenderedPageBreak/>
        <w:t>1.</w:t>
      </w:r>
      <w:r w:rsidR="00601AC7" w:rsidRPr="00601AC7">
        <w:rPr>
          <w:rFonts w:ascii="仿宋" w:eastAsia="仿宋" w:hAnsi="仿宋" w:cs="仿宋" w:hint="eastAsia"/>
          <w:sz w:val="32"/>
          <w:szCs w:val="32"/>
          <w14:ligatures w14:val="none"/>
        </w:rPr>
        <w:t>具有坚定的马克思主义</w:t>
      </w:r>
      <w:r w:rsidR="00601AC7" w:rsidRPr="00601AC7">
        <w:rPr>
          <w:rFonts w:ascii="仿宋" w:eastAsia="仿宋" w:hAnsi="仿宋" w:cs="仿宋" w:hint="eastAsia"/>
          <w:sz w:val="32"/>
          <w:szCs w:val="32"/>
          <w14:ligatures w14:val="none"/>
        </w:rPr>
        <w:t>信仰</w:t>
      </w:r>
      <w:r w:rsidR="00601AC7" w:rsidRPr="00601AC7">
        <w:rPr>
          <w:rFonts w:ascii="仿宋" w:eastAsia="仿宋" w:hAnsi="仿宋" w:cs="仿宋" w:hint="eastAsia"/>
          <w:sz w:val="32"/>
          <w:szCs w:val="32"/>
          <w14:ligatures w14:val="none"/>
        </w:rPr>
        <w:t>信念，自觉遵守党</w:t>
      </w:r>
      <w:r w:rsidR="00601AC7" w:rsidRPr="00601AC7">
        <w:rPr>
          <w:rFonts w:ascii="仿宋" w:eastAsia="仿宋" w:hAnsi="仿宋" w:cs="仿宋" w:hint="eastAsia"/>
          <w:sz w:val="32"/>
          <w:szCs w:val="32"/>
          <w14:ligatures w14:val="none"/>
        </w:rPr>
        <w:t>规党纪</w:t>
      </w:r>
      <w:r w:rsidR="00601AC7" w:rsidRPr="00601AC7">
        <w:rPr>
          <w:rFonts w:ascii="仿宋" w:eastAsia="仿宋" w:hAnsi="仿宋" w:cs="仿宋" w:hint="eastAsia"/>
          <w:sz w:val="32"/>
          <w:szCs w:val="32"/>
          <w14:ligatures w14:val="none"/>
        </w:rPr>
        <w:t>，在政治原则、政治立场、政治方向上与党中央保持高度一致，思想品德高尚，工作态度端正，积极践行社会主义核心价值观。</w:t>
      </w:r>
    </w:p>
    <w:p w14:paraId="4149D521" w14:textId="74C58EBD" w:rsidR="00601AC7" w:rsidRDefault="001967BC" w:rsidP="00601AC7">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2.</w:t>
      </w:r>
      <w:r w:rsidR="00601AC7" w:rsidRPr="00601AC7">
        <w:rPr>
          <w:rFonts w:ascii="仿宋" w:eastAsia="仿宋" w:hAnsi="仿宋" w:cs="仿宋" w:hint="eastAsia"/>
          <w:sz w:val="32"/>
          <w:szCs w:val="32"/>
          <w14:ligatures w14:val="none"/>
        </w:rPr>
        <w:t>具有较高的马克思主义理论素养和丰富的实践经验，在哲学社会科学</w:t>
      </w:r>
      <w:r>
        <w:rPr>
          <w:rFonts w:ascii="仿宋" w:eastAsia="仿宋" w:hAnsi="仿宋" w:cs="仿宋" w:hint="eastAsia"/>
          <w:sz w:val="32"/>
          <w:szCs w:val="32"/>
          <w14:ligatures w14:val="none"/>
        </w:rPr>
        <w:t>、</w:t>
      </w:r>
      <w:r w:rsidR="00601AC7" w:rsidRPr="00601AC7">
        <w:rPr>
          <w:rFonts w:ascii="仿宋" w:eastAsia="仿宋" w:hAnsi="仿宋" w:cs="仿宋" w:hint="eastAsia"/>
          <w:sz w:val="32"/>
          <w:szCs w:val="32"/>
          <w14:ligatures w14:val="none"/>
        </w:rPr>
        <w:t>思想政治工作</w:t>
      </w:r>
      <w:r>
        <w:rPr>
          <w:rFonts w:ascii="仿宋" w:eastAsia="仿宋" w:hAnsi="仿宋" w:cs="仿宋" w:hint="eastAsia"/>
          <w:sz w:val="32"/>
          <w:szCs w:val="32"/>
          <w14:ligatures w14:val="none"/>
        </w:rPr>
        <w:t>、赣南红色文化等</w:t>
      </w:r>
      <w:r w:rsidR="00601AC7" w:rsidRPr="00601AC7">
        <w:rPr>
          <w:rFonts w:ascii="仿宋" w:eastAsia="仿宋" w:hAnsi="仿宋" w:cs="仿宋" w:hint="eastAsia"/>
          <w:sz w:val="32"/>
          <w:szCs w:val="32"/>
          <w14:ligatures w14:val="none"/>
        </w:rPr>
        <w:t>相关领域有较深造诣，有学术著作，在本行业有较大影响和较高知名度。</w:t>
      </w:r>
    </w:p>
    <w:p w14:paraId="67E979C4" w14:textId="125AEDF0" w:rsidR="001967BC" w:rsidRDefault="001967BC" w:rsidP="00601AC7">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3.知</w:t>
      </w:r>
      <w:r w:rsidRPr="001967BC">
        <w:rPr>
          <w:rFonts w:ascii="仿宋" w:eastAsia="仿宋" w:hAnsi="仿宋" w:cs="仿宋" w:hint="eastAsia"/>
          <w:sz w:val="32"/>
          <w:szCs w:val="32"/>
          <w14:ligatures w14:val="none"/>
        </w:rPr>
        <w:t>悉</w:t>
      </w:r>
      <w:r>
        <w:rPr>
          <w:rFonts w:ascii="仿宋" w:eastAsia="仿宋" w:hAnsi="仿宋" w:cs="仿宋" w:hint="eastAsia"/>
          <w:sz w:val="32"/>
          <w:szCs w:val="32"/>
          <w14:ligatures w14:val="none"/>
        </w:rPr>
        <w:t>当代青年</w:t>
      </w:r>
      <w:r w:rsidRPr="001967BC">
        <w:rPr>
          <w:rFonts w:ascii="仿宋" w:eastAsia="仿宋" w:hAnsi="仿宋" w:cs="仿宋" w:hint="eastAsia"/>
          <w:sz w:val="32"/>
          <w:szCs w:val="32"/>
          <w14:ligatures w14:val="none"/>
        </w:rPr>
        <w:t>学生特点，有较强的语言表达能力，</w:t>
      </w:r>
      <w:r>
        <w:rPr>
          <w:rFonts w:ascii="仿宋" w:eastAsia="仿宋" w:hAnsi="仿宋" w:cs="仿宋" w:hint="eastAsia"/>
          <w:sz w:val="32"/>
          <w:szCs w:val="32"/>
          <w14:ligatures w14:val="none"/>
        </w:rPr>
        <w:t>课堂氛围</w:t>
      </w:r>
      <w:r w:rsidRPr="001967BC">
        <w:rPr>
          <w:rFonts w:ascii="仿宋" w:eastAsia="仿宋" w:hAnsi="仿宋" w:cs="仿宋" w:hint="eastAsia"/>
          <w:sz w:val="32"/>
          <w:szCs w:val="32"/>
          <w14:ligatures w14:val="none"/>
        </w:rPr>
        <w:t>好，能够贴合大学生</w:t>
      </w:r>
      <w:r>
        <w:rPr>
          <w:rFonts w:ascii="仿宋" w:eastAsia="仿宋" w:hAnsi="仿宋" w:cs="仿宋" w:hint="eastAsia"/>
          <w:sz w:val="32"/>
          <w:szCs w:val="32"/>
          <w14:ligatures w14:val="none"/>
        </w:rPr>
        <w:t>实际</w:t>
      </w:r>
      <w:r w:rsidRPr="001967BC">
        <w:rPr>
          <w:rFonts w:ascii="仿宋" w:eastAsia="仿宋" w:hAnsi="仿宋" w:cs="仿宋" w:hint="eastAsia"/>
          <w:sz w:val="32"/>
          <w:szCs w:val="32"/>
          <w14:ligatures w14:val="none"/>
        </w:rPr>
        <w:t>开展授课，富有吸引力、号召力和感染力。</w:t>
      </w:r>
    </w:p>
    <w:p w14:paraId="6337169E" w14:textId="6D7987B4" w:rsidR="001967BC" w:rsidRDefault="001967BC" w:rsidP="00601AC7">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4.</w:t>
      </w:r>
      <w:r w:rsidRPr="001967BC">
        <w:rPr>
          <w:rFonts w:ascii="仿宋" w:eastAsia="仿宋" w:hAnsi="仿宋" w:cs="仿宋" w:hint="eastAsia"/>
          <w:sz w:val="32"/>
          <w:szCs w:val="32"/>
          <w14:ligatures w14:val="none"/>
        </w:rPr>
        <w:t>热爱党的教育事业，有一定的宣讲工作经验，能</w:t>
      </w:r>
      <w:r>
        <w:rPr>
          <w:rFonts w:ascii="仿宋" w:eastAsia="仿宋" w:hAnsi="仿宋" w:cs="仿宋" w:hint="eastAsia"/>
          <w:sz w:val="32"/>
          <w:szCs w:val="32"/>
          <w14:ligatures w14:val="none"/>
        </w:rPr>
        <w:t>重点挖掘中华传统文化、红色文化、社会主义现代文化内容</w:t>
      </w:r>
      <w:r w:rsidRPr="001967BC">
        <w:rPr>
          <w:rFonts w:ascii="仿宋" w:eastAsia="仿宋" w:hAnsi="仿宋" w:cs="仿宋" w:hint="eastAsia"/>
          <w:sz w:val="32"/>
          <w:szCs w:val="32"/>
          <w14:ligatures w14:val="none"/>
        </w:rPr>
        <w:t>，能够积极承担高校思想政治理论课或形势与政策等</w:t>
      </w:r>
      <w:r>
        <w:rPr>
          <w:rFonts w:ascii="仿宋" w:eastAsia="仿宋" w:hAnsi="仿宋" w:cs="仿宋" w:hint="eastAsia"/>
          <w:sz w:val="32"/>
          <w:szCs w:val="32"/>
          <w14:ligatures w14:val="none"/>
        </w:rPr>
        <w:t>主题</w:t>
      </w:r>
      <w:r w:rsidRPr="001967BC">
        <w:rPr>
          <w:rFonts w:ascii="仿宋" w:eastAsia="仿宋" w:hAnsi="仿宋" w:cs="仿宋" w:hint="eastAsia"/>
          <w:sz w:val="32"/>
          <w:szCs w:val="32"/>
          <w14:ligatures w14:val="none"/>
        </w:rPr>
        <w:t>宣讲任务。</w:t>
      </w:r>
    </w:p>
    <w:p w14:paraId="77CE829C" w14:textId="6EFAE4A0" w:rsidR="001967BC" w:rsidRDefault="001967BC" w:rsidP="00601AC7">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5.</w:t>
      </w:r>
      <w:r w:rsidRPr="001967BC">
        <w:rPr>
          <w:rFonts w:ascii="仿宋" w:eastAsia="仿宋" w:hAnsi="仿宋" w:cs="仿宋" w:hint="eastAsia"/>
          <w:sz w:val="32"/>
          <w:szCs w:val="32"/>
          <w14:ligatures w14:val="none"/>
        </w:rPr>
        <w:t>专家学者应具有</w:t>
      </w:r>
      <w:r>
        <w:rPr>
          <w:rFonts w:ascii="仿宋" w:eastAsia="仿宋" w:hAnsi="仿宋" w:cs="仿宋" w:hint="eastAsia"/>
          <w:sz w:val="32"/>
          <w:szCs w:val="32"/>
          <w14:ligatures w14:val="none"/>
        </w:rPr>
        <w:t>中</w:t>
      </w:r>
      <w:r w:rsidRPr="001967BC">
        <w:rPr>
          <w:rFonts w:ascii="仿宋" w:eastAsia="仿宋" w:hAnsi="仿宋" w:cs="仿宋" w:hint="eastAsia"/>
          <w:sz w:val="32"/>
          <w:szCs w:val="32"/>
          <w14:ligatures w14:val="none"/>
        </w:rPr>
        <w:t>级以上专业技术职称。</w:t>
      </w:r>
    </w:p>
    <w:p w14:paraId="6172FD29" w14:textId="62FC69BB" w:rsidR="001967BC" w:rsidRDefault="001967BC" w:rsidP="00601AC7">
      <w:pPr>
        <w:ind w:firstLine="643"/>
        <w:rPr>
          <w:rFonts w:ascii="仿宋" w:eastAsia="仿宋" w:hAnsi="仿宋" w:cs="仿宋"/>
          <w:sz w:val="32"/>
          <w:szCs w:val="32"/>
          <w14:ligatures w14:val="none"/>
        </w:rPr>
      </w:pPr>
      <w:r w:rsidRPr="001967BC">
        <w:rPr>
          <w:rFonts w:ascii="仿宋" w:eastAsia="仿宋" w:hAnsi="仿宋" w:cs="仿宋" w:hint="eastAsia"/>
          <w:sz w:val="32"/>
          <w:szCs w:val="32"/>
          <w14:ligatures w14:val="none"/>
        </w:rPr>
        <w:t>“兼职教师”主要从校内在职在岗从事</w:t>
      </w:r>
      <w:r w:rsidR="00B6516D">
        <w:rPr>
          <w:rFonts w:ascii="仿宋" w:eastAsia="仿宋" w:hAnsi="仿宋" w:cs="仿宋" w:hint="eastAsia"/>
          <w:sz w:val="32"/>
          <w:szCs w:val="32"/>
          <w14:ligatures w14:val="none"/>
        </w:rPr>
        <w:t>各二级学院学科（专业）教学</w:t>
      </w:r>
      <w:r w:rsidRPr="001967BC">
        <w:rPr>
          <w:rFonts w:ascii="仿宋" w:eastAsia="仿宋" w:hAnsi="仿宋" w:cs="仿宋" w:hint="eastAsia"/>
          <w:sz w:val="32"/>
          <w:szCs w:val="32"/>
          <w14:ligatures w14:val="none"/>
        </w:rPr>
        <w:t>相关工作的教师（含辅导员）中聘任。应具备以下条件：</w:t>
      </w:r>
    </w:p>
    <w:p w14:paraId="5C0B757C" w14:textId="135AB75D" w:rsidR="00B6516D" w:rsidRPr="00B6516D" w:rsidRDefault="00B6516D" w:rsidP="00B6516D">
      <w:pPr>
        <w:ind w:firstLine="643"/>
        <w:rPr>
          <w:rFonts w:ascii="仿宋" w:eastAsia="仿宋" w:hAnsi="仿宋" w:cs="仿宋" w:hint="eastAsia"/>
          <w:sz w:val="32"/>
          <w:szCs w:val="32"/>
          <w14:ligatures w14:val="none"/>
        </w:rPr>
      </w:pPr>
      <w:r>
        <w:rPr>
          <w:rFonts w:ascii="仿宋" w:eastAsia="仿宋" w:hAnsi="仿宋" w:cs="仿宋" w:hint="eastAsia"/>
          <w:sz w:val="32"/>
          <w:szCs w:val="32"/>
          <w14:ligatures w14:val="none"/>
        </w:rPr>
        <w:t>1.</w:t>
      </w:r>
      <w:r w:rsidRPr="00B6516D">
        <w:rPr>
          <w:rFonts w:ascii="仿宋" w:eastAsia="仿宋" w:hAnsi="仿宋" w:cs="仿宋" w:hint="eastAsia"/>
          <w:sz w:val="32"/>
          <w:szCs w:val="32"/>
          <w14:ligatures w14:val="none"/>
        </w:rPr>
        <w:t>中共党员。</w:t>
      </w:r>
    </w:p>
    <w:p w14:paraId="272DB38B" w14:textId="1A39151F" w:rsidR="00B6516D" w:rsidRPr="00B6516D" w:rsidRDefault="00B6516D" w:rsidP="00B6516D">
      <w:pPr>
        <w:ind w:firstLine="643"/>
        <w:rPr>
          <w:rFonts w:ascii="仿宋" w:eastAsia="仿宋" w:hAnsi="仿宋" w:cs="仿宋" w:hint="eastAsia"/>
          <w:sz w:val="32"/>
          <w:szCs w:val="32"/>
          <w14:ligatures w14:val="none"/>
        </w:rPr>
      </w:pPr>
      <w:r>
        <w:rPr>
          <w:rFonts w:ascii="仿宋" w:eastAsia="仿宋" w:hAnsi="仿宋" w:cs="仿宋" w:hint="eastAsia"/>
          <w:sz w:val="32"/>
          <w:szCs w:val="32"/>
          <w14:ligatures w14:val="none"/>
        </w:rPr>
        <w:t>2.</w:t>
      </w:r>
      <w:r w:rsidRPr="00B6516D">
        <w:rPr>
          <w:rFonts w:ascii="仿宋" w:eastAsia="仿宋" w:hAnsi="仿宋" w:cs="仿宋" w:hint="eastAsia"/>
          <w:sz w:val="32"/>
          <w:szCs w:val="32"/>
          <w14:ligatures w14:val="none"/>
        </w:rPr>
        <w:t>原则上具有讲师及以上职称或硕士及以上学位。</w:t>
      </w:r>
    </w:p>
    <w:p w14:paraId="1F4D90D9" w14:textId="7BC9F22B" w:rsidR="00B6516D" w:rsidRPr="00B6516D" w:rsidRDefault="00B6516D" w:rsidP="00B6516D">
      <w:pPr>
        <w:ind w:firstLine="643"/>
        <w:rPr>
          <w:rFonts w:ascii="仿宋" w:eastAsia="仿宋" w:hAnsi="仿宋" w:cs="仿宋"/>
          <w:sz w:val="32"/>
          <w:szCs w:val="32"/>
          <w14:ligatures w14:val="none"/>
        </w:rPr>
      </w:pPr>
      <w:r>
        <w:rPr>
          <w:rFonts w:ascii="仿宋" w:eastAsia="仿宋" w:hAnsi="仿宋" w:cs="仿宋" w:hint="eastAsia"/>
          <w:sz w:val="32"/>
          <w:szCs w:val="32"/>
          <w14:ligatures w14:val="none"/>
        </w:rPr>
        <w:t>3.</w:t>
      </w:r>
      <w:r w:rsidRPr="00B6516D">
        <w:rPr>
          <w:rFonts w:ascii="仿宋" w:eastAsia="仿宋" w:hAnsi="仿宋" w:cs="仿宋" w:hint="eastAsia"/>
          <w:sz w:val="32"/>
          <w:szCs w:val="32"/>
          <w14:ligatures w14:val="none"/>
        </w:rPr>
        <w:t>热爱思政课教学，具有良好的学术道德和品德规范，能够按时参加马克思主义学院及相关教研部学术活动。</w:t>
      </w:r>
    </w:p>
    <w:p w14:paraId="75C7CF75" w14:textId="75788D98" w:rsidR="00B6516D" w:rsidRDefault="00B6516D" w:rsidP="00B6516D">
      <w:pPr>
        <w:ind w:firstLineChars="200" w:firstLine="640"/>
        <w:rPr>
          <w:rFonts w:ascii="仿宋" w:eastAsia="仿宋" w:hAnsi="仿宋" w:cs="仿宋"/>
          <w:sz w:val="32"/>
          <w:szCs w:val="32"/>
          <w14:ligatures w14:val="none"/>
        </w:rPr>
      </w:pPr>
      <w:r>
        <w:rPr>
          <w:rFonts w:ascii="仿宋" w:eastAsia="仿宋" w:hAnsi="仿宋" w:cs="仿宋" w:hint="eastAsia"/>
          <w:sz w:val="32"/>
          <w:szCs w:val="32"/>
          <w14:ligatures w14:val="none"/>
        </w:rPr>
        <w:t>4.</w:t>
      </w:r>
      <w:r w:rsidRPr="00B6516D">
        <w:rPr>
          <w:rFonts w:ascii="仿宋" w:eastAsia="仿宋" w:hAnsi="仿宋" w:cs="仿宋" w:hint="eastAsia"/>
          <w:sz w:val="32"/>
          <w:szCs w:val="32"/>
          <w14:ligatures w14:val="none"/>
        </w:rPr>
        <w:t>具有高校教师资格证。</w:t>
      </w:r>
    </w:p>
    <w:p w14:paraId="41E3D4BB" w14:textId="075B5FB4" w:rsidR="00B6516D" w:rsidRDefault="00B6516D" w:rsidP="00B6516D">
      <w:pPr>
        <w:ind w:firstLine="643"/>
        <w:rPr>
          <w:rFonts w:ascii="仿宋" w:eastAsia="仿宋" w:hAnsi="仿宋" w:cs="仿宋"/>
          <w:sz w:val="32"/>
          <w:szCs w:val="32"/>
          <w14:ligatures w14:val="none"/>
        </w:rPr>
      </w:pPr>
      <w:r w:rsidRPr="0066781E">
        <w:rPr>
          <w:rFonts w:ascii="仿宋" w:eastAsia="仿宋" w:hAnsi="仿宋" w:cs="仿宋" w:hint="eastAsia"/>
          <w:sz w:val="32"/>
          <w:szCs w:val="32"/>
          <w14:ligatures w14:val="none"/>
        </w:rPr>
        <w:t>（</w:t>
      </w:r>
      <w:r>
        <w:rPr>
          <w:rFonts w:ascii="仿宋" w:eastAsia="仿宋" w:hAnsi="仿宋" w:cs="仿宋" w:hint="eastAsia"/>
          <w:sz w:val="32"/>
          <w:szCs w:val="32"/>
          <w14:ligatures w14:val="none"/>
        </w:rPr>
        <w:t>二</w:t>
      </w:r>
      <w:r w:rsidRPr="0066781E">
        <w:rPr>
          <w:rFonts w:ascii="仿宋" w:eastAsia="仿宋" w:hAnsi="仿宋" w:cs="仿宋" w:hint="eastAsia"/>
          <w:sz w:val="32"/>
          <w:szCs w:val="32"/>
          <w14:ligatures w14:val="none"/>
        </w:rPr>
        <w:t>）</w:t>
      </w:r>
      <w:r>
        <w:rPr>
          <w:rFonts w:ascii="仿宋" w:eastAsia="仿宋" w:hAnsi="仿宋" w:cs="仿宋" w:hint="eastAsia"/>
          <w:sz w:val="32"/>
          <w:szCs w:val="32"/>
          <w14:ligatures w14:val="none"/>
        </w:rPr>
        <w:t>工作</w:t>
      </w:r>
      <w:r>
        <w:rPr>
          <w:rFonts w:ascii="仿宋" w:eastAsia="仿宋" w:hAnsi="仿宋" w:cs="仿宋" w:hint="eastAsia"/>
          <w:sz w:val="32"/>
          <w:szCs w:val="32"/>
          <w14:ligatures w14:val="none"/>
        </w:rPr>
        <w:t>内容</w:t>
      </w:r>
    </w:p>
    <w:p w14:paraId="7269A78B" w14:textId="394C33B2" w:rsidR="00B246F9" w:rsidRPr="00B246F9" w:rsidRDefault="00B246F9" w:rsidP="00B246F9">
      <w:pPr>
        <w:ind w:firstLineChars="200" w:firstLine="643"/>
        <w:rPr>
          <w:rFonts w:ascii="仿宋" w:eastAsia="仿宋" w:hAnsi="仿宋" w:cs="仿宋"/>
          <w:b/>
          <w:bCs/>
          <w:sz w:val="32"/>
          <w:szCs w:val="32"/>
          <w14:ligatures w14:val="none"/>
        </w:rPr>
      </w:pPr>
      <w:r w:rsidRPr="00B246F9">
        <w:rPr>
          <w:rFonts w:ascii="仿宋" w:eastAsia="仿宋" w:hAnsi="仿宋" w:cs="仿宋" w:hint="eastAsia"/>
          <w:b/>
          <w:bCs/>
          <w:sz w:val="32"/>
          <w:szCs w:val="32"/>
          <w14:ligatures w14:val="none"/>
        </w:rPr>
        <w:t>“特聘教授”工作内容包括：</w:t>
      </w:r>
    </w:p>
    <w:p w14:paraId="7227961F" w14:textId="4533E1C9" w:rsidR="00AD7B90" w:rsidRPr="00B246F9" w:rsidRDefault="00AD7B90" w:rsidP="00B246F9">
      <w:pPr>
        <w:ind w:firstLineChars="200" w:firstLine="640"/>
        <w:rPr>
          <w:rFonts w:ascii="仿宋" w:eastAsia="仿宋" w:hAnsi="仿宋" w:cs="仿宋" w:hint="eastAsia"/>
          <w:sz w:val="32"/>
          <w:szCs w:val="32"/>
          <w14:ligatures w14:val="none"/>
        </w:rPr>
      </w:pPr>
      <w:r w:rsidRPr="00AD7B90">
        <w:rPr>
          <w:rFonts w:ascii="仿宋" w:eastAsia="仿宋" w:hAnsi="仿宋" w:cs="仿宋"/>
          <w:sz w:val="32"/>
          <w:szCs w:val="32"/>
          <w14:ligatures w14:val="none"/>
        </w:rPr>
        <w:t>1.参与课程讲授。结合工作实践和研究领域，</w:t>
      </w:r>
      <w:r w:rsidR="00B246F9" w:rsidRPr="00B246F9">
        <w:rPr>
          <w:rFonts w:ascii="仿宋" w:eastAsia="仿宋" w:hAnsi="仿宋" w:cs="仿宋" w:hint="eastAsia"/>
          <w:sz w:val="32"/>
          <w:szCs w:val="32"/>
          <w14:ligatures w14:val="none"/>
        </w:rPr>
        <w:t>每人每年进校园开展思想教育活动或讲授思政课等不少于</w:t>
      </w:r>
      <w:r w:rsidR="00B246F9" w:rsidRPr="00B246F9">
        <w:rPr>
          <w:rFonts w:ascii="仿宋" w:eastAsia="仿宋" w:hAnsi="仿宋" w:cs="仿宋"/>
          <w:sz w:val="32"/>
          <w:szCs w:val="32"/>
          <w14:ligatures w14:val="none"/>
        </w:rPr>
        <w:t xml:space="preserve"> 2 次</w:t>
      </w:r>
      <w:r w:rsidRPr="00AD7B90">
        <w:rPr>
          <w:rFonts w:ascii="仿宋" w:eastAsia="仿宋" w:hAnsi="仿宋" w:cs="仿宋"/>
          <w:sz w:val="32"/>
          <w:szCs w:val="32"/>
          <w14:ligatures w14:val="none"/>
        </w:rPr>
        <w:t>。</w:t>
      </w:r>
    </w:p>
    <w:p w14:paraId="54B2DFB0" w14:textId="7656EE99" w:rsidR="00AD7B90" w:rsidRPr="00B246F9" w:rsidRDefault="00AD7B90" w:rsidP="00B246F9">
      <w:pPr>
        <w:ind w:firstLineChars="200" w:firstLine="640"/>
        <w:rPr>
          <w:rFonts w:ascii="仿宋" w:eastAsia="仿宋" w:hAnsi="仿宋" w:cs="仿宋" w:hint="eastAsia"/>
          <w:sz w:val="32"/>
          <w:szCs w:val="32"/>
          <w14:ligatures w14:val="none"/>
        </w:rPr>
      </w:pPr>
      <w:r w:rsidRPr="00AD7B90">
        <w:rPr>
          <w:rFonts w:ascii="仿宋" w:eastAsia="仿宋" w:hAnsi="仿宋" w:cs="仿宋"/>
          <w:sz w:val="32"/>
          <w:szCs w:val="32"/>
          <w14:ligatures w14:val="none"/>
        </w:rPr>
        <w:lastRenderedPageBreak/>
        <w:t>2.推动教研科研。指导或参与高校教学科研团队，加强思政课理论研究和教学研究，提</w:t>
      </w:r>
      <w:r w:rsidR="00B246F9">
        <w:rPr>
          <w:rFonts w:ascii="仿宋" w:eastAsia="仿宋" w:hAnsi="仿宋" w:cs="仿宋" w:hint="eastAsia"/>
          <w:sz w:val="32"/>
          <w:szCs w:val="32"/>
          <w14:ligatures w14:val="none"/>
        </w:rPr>
        <w:t>升</w:t>
      </w:r>
      <w:r w:rsidRPr="00AD7B90">
        <w:rPr>
          <w:rFonts w:ascii="仿宋" w:eastAsia="仿宋" w:hAnsi="仿宋" w:cs="仿宋"/>
          <w:sz w:val="32"/>
          <w:szCs w:val="32"/>
          <w14:ligatures w14:val="none"/>
        </w:rPr>
        <w:t>思政课吸引力感染力。</w:t>
      </w:r>
    </w:p>
    <w:p w14:paraId="3AD7B142" w14:textId="000C4D4F" w:rsidR="00AD7B90" w:rsidRPr="00AD7B90" w:rsidRDefault="00AD7B90" w:rsidP="00B246F9">
      <w:pPr>
        <w:ind w:firstLineChars="200" w:firstLine="640"/>
        <w:rPr>
          <w:rFonts w:ascii="仿宋" w:eastAsia="仿宋" w:hAnsi="仿宋" w:cs="仿宋" w:hint="eastAsia"/>
          <w:sz w:val="32"/>
          <w:szCs w:val="32"/>
          <w14:ligatures w14:val="none"/>
        </w:rPr>
      </w:pPr>
      <w:r w:rsidRPr="00AD7B90">
        <w:rPr>
          <w:rFonts w:ascii="仿宋" w:eastAsia="仿宋" w:hAnsi="仿宋" w:cs="仿宋"/>
          <w:sz w:val="32"/>
          <w:szCs w:val="32"/>
          <w14:ligatures w14:val="none"/>
        </w:rPr>
        <w:t>3.支持学科建设。指导和参与学校马克思主义理论学科建设、思想政治教育相关课程及专业建设。</w:t>
      </w:r>
    </w:p>
    <w:p w14:paraId="3412D03E" w14:textId="3FE3B160" w:rsidR="00B6516D" w:rsidRDefault="00AD7B90" w:rsidP="00AD7B90">
      <w:pPr>
        <w:ind w:firstLineChars="200" w:firstLine="640"/>
        <w:rPr>
          <w:rFonts w:ascii="仿宋" w:eastAsia="仿宋" w:hAnsi="仿宋" w:cs="仿宋"/>
          <w:sz w:val="32"/>
          <w:szCs w:val="32"/>
          <w14:ligatures w14:val="none"/>
        </w:rPr>
      </w:pPr>
      <w:r w:rsidRPr="00AD7B90">
        <w:rPr>
          <w:rFonts w:ascii="仿宋" w:eastAsia="仿宋" w:hAnsi="仿宋" w:cs="仿宋"/>
          <w:sz w:val="32"/>
          <w:szCs w:val="32"/>
          <w14:ligatures w14:val="none"/>
        </w:rPr>
        <w:t>4.指导实践教学。指导或参与我校的思政课实践教学工作，探索实践育人长效机制。</w:t>
      </w:r>
    </w:p>
    <w:p w14:paraId="23ABD506" w14:textId="1815E529" w:rsidR="00B246F9" w:rsidRPr="00B246F9" w:rsidRDefault="00B246F9" w:rsidP="00B246F9">
      <w:pPr>
        <w:ind w:firstLineChars="200" w:firstLine="643"/>
        <w:rPr>
          <w:rFonts w:ascii="仿宋" w:eastAsia="仿宋" w:hAnsi="仿宋" w:cs="仿宋"/>
          <w:b/>
          <w:bCs/>
          <w:sz w:val="32"/>
          <w:szCs w:val="32"/>
          <w14:ligatures w14:val="none"/>
        </w:rPr>
      </w:pPr>
      <w:r w:rsidRPr="00B246F9">
        <w:rPr>
          <w:rFonts w:ascii="仿宋" w:eastAsia="仿宋" w:hAnsi="仿宋" w:cs="仿宋" w:hint="eastAsia"/>
          <w:b/>
          <w:bCs/>
          <w:sz w:val="32"/>
          <w:szCs w:val="32"/>
          <w14:ligatures w14:val="none"/>
        </w:rPr>
        <w:t>“</w:t>
      </w:r>
      <w:r>
        <w:rPr>
          <w:rFonts w:ascii="仿宋" w:eastAsia="仿宋" w:hAnsi="仿宋" w:cs="仿宋" w:hint="eastAsia"/>
          <w:b/>
          <w:bCs/>
          <w:sz w:val="32"/>
          <w:szCs w:val="32"/>
          <w14:ligatures w14:val="none"/>
        </w:rPr>
        <w:t>兼职教师</w:t>
      </w:r>
      <w:r w:rsidRPr="00B246F9">
        <w:rPr>
          <w:rFonts w:ascii="仿宋" w:eastAsia="仿宋" w:hAnsi="仿宋" w:cs="仿宋" w:hint="eastAsia"/>
          <w:b/>
          <w:bCs/>
          <w:sz w:val="32"/>
          <w:szCs w:val="32"/>
          <w14:ligatures w14:val="none"/>
        </w:rPr>
        <w:t>”工作内容包括：</w:t>
      </w:r>
    </w:p>
    <w:p w14:paraId="03E9DED6" w14:textId="019E977E" w:rsidR="00B246F9" w:rsidRPr="00B246F9" w:rsidRDefault="00B246F9" w:rsidP="00B246F9">
      <w:pPr>
        <w:ind w:firstLine="640"/>
        <w:rPr>
          <w:rFonts w:ascii="仿宋" w:eastAsia="仿宋" w:hAnsi="仿宋" w:cs="仿宋"/>
          <w:sz w:val="32"/>
          <w:szCs w:val="32"/>
          <w14:ligatures w14:val="none"/>
        </w:rPr>
      </w:pPr>
      <w:r w:rsidRPr="00B246F9">
        <w:rPr>
          <w:rFonts w:ascii="仿宋" w:eastAsia="仿宋" w:hAnsi="仿宋" w:cs="仿宋"/>
          <w:sz w:val="32"/>
          <w:szCs w:val="32"/>
          <w14:ligatures w14:val="none"/>
        </w:rPr>
        <w:t>1.</w:t>
      </w:r>
      <w:r w:rsidRPr="00B246F9">
        <w:rPr>
          <w:rFonts w:ascii="仿宋" w:eastAsia="仿宋" w:hAnsi="仿宋" w:cs="仿宋"/>
          <w:sz w:val="32"/>
          <w:szCs w:val="32"/>
          <w14:ligatures w14:val="none"/>
        </w:rPr>
        <w:t>讲好思政课</w:t>
      </w:r>
      <w:r w:rsidR="0055356F">
        <w:rPr>
          <w:rFonts w:ascii="仿宋" w:eastAsia="仿宋" w:hAnsi="仿宋" w:cs="仿宋" w:hint="eastAsia"/>
          <w:sz w:val="32"/>
          <w:szCs w:val="32"/>
          <w14:ligatures w14:val="none"/>
        </w:rPr>
        <w:t>这项“基本功”</w:t>
      </w:r>
      <w:r w:rsidRPr="00B246F9">
        <w:rPr>
          <w:rFonts w:ascii="仿宋" w:eastAsia="仿宋" w:hAnsi="仿宋" w:cs="仿宋"/>
          <w:sz w:val="32"/>
          <w:szCs w:val="32"/>
          <w14:ligatures w14:val="none"/>
        </w:rPr>
        <w:t>，自觉用习近平新时代中国特色社会主义思想武装头脑，</w:t>
      </w:r>
      <w:r w:rsidR="0055356F" w:rsidRPr="0055356F">
        <w:rPr>
          <w:rFonts w:ascii="仿宋" w:eastAsia="仿宋" w:hAnsi="仿宋" w:cs="仿宋" w:hint="eastAsia"/>
          <w:sz w:val="32"/>
          <w:szCs w:val="32"/>
          <w14:ligatures w14:val="none"/>
        </w:rPr>
        <w:t>坚持正确的政治方向，拥护党的路线、方针、政策，遵纪守法</w:t>
      </w:r>
      <w:r w:rsidRPr="00B246F9">
        <w:rPr>
          <w:rFonts w:ascii="仿宋" w:eastAsia="仿宋" w:hAnsi="仿宋" w:cs="仿宋"/>
          <w:sz w:val="32"/>
          <w:szCs w:val="32"/>
          <w14:ligatures w14:val="none"/>
        </w:rPr>
        <w:t>。</w:t>
      </w:r>
    </w:p>
    <w:p w14:paraId="21DA4A97" w14:textId="66CA6732" w:rsidR="00B246F9" w:rsidRPr="0055356F" w:rsidRDefault="00B246F9" w:rsidP="0055356F">
      <w:pPr>
        <w:ind w:firstLineChars="200" w:firstLine="640"/>
        <w:rPr>
          <w:rFonts w:ascii="仿宋" w:eastAsia="仿宋" w:hAnsi="仿宋" w:cs="仿宋" w:hint="eastAsia"/>
          <w:sz w:val="32"/>
          <w:szCs w:val="32"/>
          <w14:ligatures w14:val="none"/>
        </w:rPr>
      </w:pPr>
      <w:r w:rsidRPr="00B246F9">
        <w:rPr>
          <w:rFonts w:ascii="仿宋" w:eastAsia="仿宋" w:hAnsi="仿宋" w:cs="仿宋"/>
          <w:sz w:val="32"/>
          <w:szCs w:val="32"/>
          <w14:ligatures w14:val="none"/>
        </w:rPr>
        <w:t>3.用好国家统编教材，深入研究教材内容，熟悉把握教材重点、难点，编写好教案。</w:t>
      </w:r>
    </w:p>
    <w:p w14:paraId="524AC878" w14:textId="6EE8F289" w:rsidR="00B246F9" w:rsidRPr="0055356F" w:rsidRDefault="00B246F9" w:rsidP="0055356F">
      <w:pPr>
        <w:ind w:firstLineChars="200" w:firstLine="640"/>
        <w:rPr>
          <w:rFonts w:ascii="仿宋" w:eastAsia="仿宋" w:hAnsi="仿宋" w:cs="仿宋"/>
          <w:sz w:val="32"/>
          <w:szCs w:val="32"/>
          <w14:ligatures w14:val="none"/>
        </w:rPr>
      </w:pPr>
      <w:r w:rsidRPr="00B246F9">
        <w:rPr>
          <w:rFonts w:ascii="仿宋" w:eastAsia="仿宋" w:hAnsi="仿宋" w:cs="仿宋"/>
          <w:sz w:val="32"/>
          <w:szCs w:val="32"/>
          <w14:ligatures w14:val="none"/>
        </w:rPr>
        <w:t>2.</w:t>
      </w:r>
      <w:r w:rsidR="0055356F" w:rsidRPr="0055356F">
        <w:rPr>
          <w:rFonts w:hint="eastAsia"/>
        </w:rPr>
        <w:t xml:space="preserve"> </w:t>
      </w:r>
      <w:r w:rsidR="0055356F" w:rsidRPr="0055356F">
        <w:rPr>
          <w:rFonts w:ascii="仿宋" w:eastAsia="仿宋" w:hAnsi="仿宋" w:cs="仿宋" w:hint="eastAsia"/>
          <w:sz w:val="32"/>
          <w:szCs w:val="32"/>
          <w14:ligatures w14:val="none"/>
        </w:rPr>
        <w:t>热爱思想政治理论课教学工作</w:t>
      </w:r>
      <w:r w:rsidRPr="00B246F9">
        <w:rPr>
          <w:rFonts w:ascii="仿宋" w:eastAsia="仿宋" w:hAnsi="仿宋" w:cs="仿宋"/>
          <w:sz w:val="32"/>
          <w:szCs w:val="32"/>
          <w14:ligatures w14:val="none"/>
        </w:rPr>
        <w:t>，爱国守法、崇教敬业、教书育人、严谨治学、为人师表、服务社会，做学习和实践马克思主义的典范。</w:t>
      </w:r>
    </w:p>
    <w:p w14:paraId="721396D7" w14:textId="611C2FDE" w:rsidR="0055356F" w:rsidRPr="0066781E" w:rsidRDefault="0055356F" w:rsidP="0055356F">
      <w:pPr>
        <w:ind w:firstLine="643"/>
        <w:rPr>
          <w:rFonts w:ascii="仿宋" w:eastAsia="仿宋" w:hAnsi="仿宋" w:cs="仿宋"/>
          <w:b/>
          <w:bCs/>
          <w:sz w:val="32"/>
          <w:szCs w:val="32"/>
          <w14:ligatures w14:val="none"/>
        </w:rPr>
      </w:pPr>
      <w:r>
        <w:rPr>
          <w:rFonts w:ascii="仿宋" w:eastAsia="仿宋" w:hAnsi="仿宋" w:cs="仿宋" w:hint="eastAsia"/>
          <w:b/>
          <w:bCs/>
          <w:sz w:val="32"/>
          <w:szCs w:val="32"/>
          <w14:ligatures w14:val="none"/>
        </w:rPr>
        <w:t>三</w:t>
      </w:r>
      <w:r w:rsidRPr="0066781E">
        <w:rPr>
          <w:rFonts w:ascii="仿宋" w:eastAsia="仿宋" w:hAnsi="仿宋" w:cs="仿宋" w:hint="eastAsia"/>
          <w:b/>
          <w:bCs/>
          <w:sz w:val="32"/>
          <w:szCs w:val="32"/>
          <w14:ligatures w14:val="none"/>
        </w:rPr>
        <w:t>、考核</w:t>
      </w:r>
      <w:r w:rsidR="00632D37">
        <w:rPr>
          <w:rFonts w:ascii="仿宋" w:eastAsia="仿宋" w:hAnsi="仿宋" w:cs="仿宋" w:hint="eastAsia"/>
          <w:b/>
          <w:bCs/>
          <w:sz w:val="32"/>
          <w:szCs w:val="32"/>
          <w14:ligatures w14:val="none"/>
        </w:rPr>
        <w:t>办法</w:t>
      </w:r>
    </w:p>
    <w:p w14:paraId="4F207D68" w14:textId="0C91E9B2" w:rsidR="00B246F9" w:rsidRDefault="00ED1B62" w:rsidP="00B246F9">
      <w:pPr>
        <w:ind w:firstLineChars="200" w:firstLine="643"/>
        <w:rPr>
          <w:rFonts w:ascii="仿宋" w:eastAsia="仿宋" w:hAnsi="仿宋" w:cs="仿宋"/>
          <w:b/>
          <w:bCs/>
          <w:sz w:val="32"/>
          <w:szCs w:val="32"/>
          <w14:ligatures w14:val="none"/>
        </w:rPr>
      </w:pPr>
      <w:r w:rsidRPr="00ED1B62">
        <w:rPr>
          <w:rFonts w:ascii="仿宋" w:eastAsia="仿宋" w:hAnsi="仿宋" w:cs="仿宋" w:hint="eastAsia"/>
          <w:b/>
          <w:bCs/>
          <w:sz w:val="32"/>
          <w:szCs w:val="32"/>
          <w14:ligatures w14:val="none"/>
        </w:rPr>
        <w:t>“</w:t>
      </w:r>
      <w:r>
        <w:rPr>
          <w:rFonts w:ascii="仿宋" w:eastAsia="仿宋" w:hAnsi="仿宋" w:cs="仿宋" w:hint="eastAsia"/>
          <w:b/>
          <w:bCs/>
          <w:sz w:val="32"/>
          <w:szCs w:val="32"/>
          <w14:ligatures w14:val="none"/>
        </w:rPr>
        <w:t>校外辅导员</w:t>
      </w:r>
      <w:r w:rsidRPr="00ED1B62">
        <w:rPr>
          <w:rFonts w:ascii="仿宋" w:eastAsia="仿宋" w:hAnsi="仿宋" w:cs="仿宋" w:hint="eastAsia"/>
          <w:b/>
          <w:bCs/>
          <w:sz w:val="32"/>
          <w:szCs w:val="32"/>
          <w14:ligatures w14:val="none"/>
        </w:rPr>
        <w:t>”考核管理</w:t>
      </w:r>
      <w:r w:rsidR="00632D37">
        <w:rPr>
          <w:rFonts w:ascii="仿宋" w:eastAsia="仿宋" w:hAnsi="仿宋" w:cs="仿宋" w:hint="eastAsia"/>
          <w:b/>
          <w:bCs/>
          <w:sz w:val="32"/>
          <w:szCs w:val="32"/>
          <w14:ligatures w14:val="none"/>
        </w:rPr>
        <w:t>办法</w:t>
      </w:r>
      <w:r>
        <w:rPr>
          <w:rFonts w:ascii="仿宋" w:eastAsia="仿宋" w:hAnsi="仿宋" w:cs="仿宋" w:hint="eastAsia"/>
          <w:b/>
          <w:bCs/>
          <w:sz w:val="32"/>
          <w:szCs w:val="32"/>
          <w14:ligatures w14:val="none"/>
        </w:rPr>
        <w:t>：</w:t>
      </w:r>
    </w:p>
    <w:p w14:paraId="0315AE5F" w14:textId="58178FA8" w:rsidR="00ED1B62" w:rsidRPr="00964D77" w:rsidRDefault="00964D77" w:rsidP="00964D77">
      <w:pPr>
        <w:ind w:firstLine="640"/>
        <w:rPr>
          <w:rFonts w:ascii="仿宋" w:eastAsia="仿宋" w:hAnsi="仿宋" w:cs="仿宋"/>
          <w:sz w:val="32"/>
          <w:szCs w:val="32"/>
          <w14:ligatures w14:val="none"/>
        </w:rPr>
      </w:pPr>
      <w:r w:rsidRPr="00964D77">
        <w:rPr>
          <w:rFonts w:ascii="仿宋" w:eastAsia="仿宋" w:hAnsi="仿宋" w:cs="仿宋" w:hint="eastAsia"/>
          <w:sz w:val="32"/>
          <w:szCs w:val="32"/>
          <w14:ligatures w14:val="none"/>
        </w:rPr>
        <w:t>1.校外</w:t>
      </w:r>
      <w:r w:rsidRPr="00964D77">
        <w:rPr>
          <w:rFonts w:ascii="仿宋" w:eastAsia="仿宋" w:hAnsi="仿宋" w:cs="仿宋" w:hint="eastAsia"/>
          <w:sz w:val="32"/>
          <w:szCs w:val="32"/>
          <w14:ligatures w14:val="none"/>
        </w:rPr>
        <w:t>辅导员考核由学</w:t>
      </w:r>
      <w:r w:rsidRPr="00964D77">
        <w:rPr>
          <w:rFonts w:ascii="仿宋" w:eastAsia="仿宋" w:hAnsi="仿宋" w:cs="仿宋" w:hint="eastAsia"/>
          <w:sz w:val="32"/>
          <w:szCs w:val="32"/>
          <w14:ligatures w14:val="none"/>
        </w:rPr>
        <w:t>工处</w:t>
      </w:r>
      <w:r w:rsidRPr="00964D77">
        <w:rPr>
          <w:rFonts w:ascii="仿宋" w:eastAsia="仿宋" w:hAnsi="仿宋" w:cs="仿宋" w:hint="eastAsia"/>
          <w:sz w:val="32"/>
          <w:szCs w:val="32"/>
          <w14:ligatures w14:val="none"/>
        </w:rPr>
        <w:t>统一领导，各学院具体实施。</w:t>
      </w:r>
      <w:r w:rsidRPr="00964D77">
        <w:rPr>
          <w:rFonts w:ascii="仿宋" w:eastAsia="仿宋" w:hAnsi="仿宋" w:cs="仿宋" w:hint="eastAsia"/>
          <w:sz w:val="32"/>
          <w:szCs w:val="32"/>
          <w14:ligatures w14:val="none"/>
        </w:rPr>
        <w:t>校外</w:t>
      </w:r>
      <w:r w:rsidRPr="00964D77">
        <w:rPr>
          <w:rFonts w:ascii="仿宋" w:eastAsia="仿宋" w:hAnsi="仿宋" w:cs="仿宋" w:hint="eastAsia"/>
          <w:sz w:val="32"/>
          <w:szCs w:val="32"/>
          <w14:ligatures w14:val="none"/>
        </w:rPr>
        <w:t>辅导员的考核分学期、学年考核及届期考核，学期考核为发放工资、岗位津贴的主要依据，学年考核作为届期考核的主要依据。各学院每学期按照本办法规定对</w:t>
      </w:r>
      <w:r w:rsidRPr="00964D77">
        <w:rPr>
          <w:rFonts w:ascii="仿宋" w:eastAsia="仿宋" w:hAnsi="仿宋" w:cs="仿宋" w:hint="eastAsia"/>
          <w:sz w:val="32"/>
          <w:szCs w:val="32"/>
          <w14:ligatures w14:val="none"/>
        </w:rPr>
        <w:t>所聘校外</w:t>
      </w:r>
      <w:r w:rsidRPr="00964D77">
        <w:rPr>
          <w:rFonts w:ascii="仿宋" w:eastAsia="仿宋" w:hAnsi="仿宋" w:cs="仿宋" w:hint="eastAsia"/>
          <w:sz w:val="32"/>
          <w:szCs w:val="32"/>
          <w14:ligatures w14:val="none"/>
        </w:rPr>
        <w:t>辅导员工作进行一次考评，并将考评结果报学生工作处备案。</w:t>
      </w:r>
    </w:p>
    <w:p w14:paraId="6612A8B0" w14:textId="3AC930B5" w:rsidR="00964D77" w:rsidRDefault="00964D77" w:rsidP="00964D77">
      <w:pPr>
        <w:ind w:firstLine="640"/>
        <w:rPr>
          <w:rFonts w:ascii="仿宋" w:eastAsia="仿宋" w:hAnsi="仿宋" w:cs="仿宋"/>
          <w:sz w:val="32"/>
          <w:szCs w:val="32"/>
          <w14:ligatures w14:val="none"/>
        </w:rPr>
      </w:pPr>
      <w:r w:rsidRPr="00964D77">
        <w:rPr>
          <w:rFonts w:ascii="仿宋" w:eastAsia="仿宋" w:hAnsi="仿宋" w:cs="仿宋" w:hint="eastAsia"/>
          <w:sz w:val="32"/>
          <w:szCs w:val="32"/>
          <w14:ligatures w14:val="none"/>
        </w:rPr>
        <w:t>2.</w:t>
      </w:r>
      <w:r w:rsidRPr="00964D77">
        <w:rPr>
          <w:rFonts w:ascii="仿宋" w:eastAsia="仿宋" w:hAnsi="仿宋" w:cs="仿宋"/>
          <w:sz w:val="32"/>
          <w:szCs w:val="32"/>
          <w14:ligatures w14:val="none"/>
        </w:rPr>
        <w:t>考核等级分为“优秀（90分以上）、良好（80-89分）、合格</w:t>
      </w:r>
      <w:r w:rsidRPr="00964D77">
        <w:rPr>
          <w:rFonts w:ascii="仿宋" w:eastAsia="仿宋" w:hAnsi="仿宋" w:cs="仿宋"/>
          <w:sz w:val="32"/>
          <w:szCs w:val="32"/>
          <w14:ligatures w14:val="none"/>
        </w:rPr>
        <w:lastRenderedPageBreak/>
        <w:t>（60-79分）、不合格（59分以下）”四个等次。</w:t>
      </w:r>
      <w:r w:rsidRPr="00964D77">
        <w:rPr>
          <w:rFonts w:ascii="仿宋" w:eastAsia="仿宋" w:hAnsi="仿宋" w:cs="仿宋" w:hint="eastAsia"/>
          <w:sz w:val="32"/>
          <w:szCs w:val="32"/>
          <w14:ligatures w14:val="none"/>
        </w:rPr>
        <w:t>考核结果记入学校学生工作部设立的</w:t>
      </w:r>
      <w:r>
        <w:rPr>
          <w:rFonts w:ascii="仿宋" w:eastAsia="仿宋" w:hAnsi="仿宋" w:cs="仿宋" w:hint="eastAsia"/>
          <w:sz w:val="32"/>
          <w:szCs w:val="32"/>
          <w14:ligatures w14:val="none"/>
        </w:rPr>
        <w:t>校外</w:t>
      </w:r>
      <w:r w:rsidRPr="00964D77">
        <w:rPr>
          <w:rFonts w:ascii="仿宋" w:eastAsia="仿宋" w:hAnsi="仿宋" w:cs="仿宋" w:hint="eastAsia"/>
          <w:sz w:val="32"/>
          <w:szCs w:val="32"/>
          <w14:ligatures w14:val="none"/>
        </w:rPr>
        <w:t>辅导员工作档案。</w:t>
      </w:r>
    </w:p>
    <w:p w14:paraId="2FB3209F" w14:textId="7568786D" w:rsidR="00964D77" w:rsidRDefault="00964D77" w:rsidP="00964D77">
      <w:pPr>
        <w:ind w:firstLineChars="200" w:firstLine="643"/>
        <w:rPr>
          <w:rFonts w:ascii="仿宋" w:eastAsia="仿宋" w:hAnsi="仿宋" w:cs="仿宋"/>
          <w:b/>
          <w:bCs/>
          <w:sz w:val="32"/>
          <w:szCs w:val="32"/>
          <w14:ligatures w14:val="none"/>
        </w:rPr>
      </w:pPr>
      <w:r w:rsidRPr="00ED1B62">
        <w:rPr>
          <w:rFonts w:ascii="仿宋" w:eastAsia="仿宋" w:hAnsi="仿宋" w:cs="仿宋" w:hint="eastAsia"/>
          <w:b/>
          <w:bCs/>
          <w:sz w:val="32"/>
          <w:szCs w:val="32"/>
          <w14:ligatures w14:val="none"/>
        </w:rPr>
        <w:t>“</w:t>
      </w:r>
      <w:r>
        <w:rPr>
          <w:rFonts w:ascii="仿宋" w:eastAsia="仿宋" w:hAnsi="仿宋" w:cs="仿宋" w:hint="eastAsia"/>
          <w:b/>
          <w:bCs/>
          <w:sz w:val="32"/>
          <w:szCs w:val="32"/>
          <w14:ligatures w14:val="none"/>
        </w:rPr>
        <w:t>思政课</w:t>
      </w:r>
      <w:r w:rsidRPr="00964D77">
        <w:rPr>
          <w:rFonts w:ascii="仿宋" w:eastAsia="仿宋" w:hAnsi="仿宋" w:cs="仿宋" w:hint="eastAsia"/>
          <w:b/>
          <w:bCs/>
          <w:sz w:val="32"/>
          <w:szCs w:val="32"/>
          <w14:ligatures w14:val="none"/>
        </w:rPr>
        <w:t>特聘教授</w:t>
      </w:r>
      <w:r w:rsidRPr="00ED1B62">
        <w:rPr>
          <w:rFonts w:ascii="仿宋" w:eastAsia="仿宋" w:hAnsi="仿宋" w:cs="仿宋" w:hint="eastAsia"/>
          <w:b/>
          <w:bCs/>
          <w:sz w:val="32"/>
          <w:szCs w:val="32"/>
          <w14:ligatures w14:val="none"/>
        </w:rPr>
        <w:t>”考核管理</w:t>
      </w:r>
      <w:r>
        <w:rPr>
          <w:rFonts w:ascii="仿宋" w:eastAsia="仿宋" w:hAnsi="仿宋" w:cs="仿宋" w:hint="eastAsia"/>
          <w:b/>
          <w:bCs/>
          <w:sz w:val="32"/>
          <w:szCs w:val="32"/>
          <w14:ligatures w14:val="none"/>
        </w:rPr>
        <w:t>办法：</w:t>
      </w:r>
    </w:p>
    <w:p w14:paraId="5785EFE9" w14:textId="0A464B4F" w:rsidR="00964D77" w:rsidRPr="00964D77" w:rsidRDefault="00964D77" w:rsidP="00964D77">
      <w:pPr>
        <w:ind w:firstLine="640"/>
        <w:rPr>
          <w:rFonts w:ascii="仿宋" w:eastAsia="仿宋" w:hAnsi="仿宋" w:cs="仿宋" w:hint="eastAsia"/>
          <w:sz w:val="32"/>
          <w:szCs w:val="32"/>
          <w14:ligatures w14:val="none"/>
        </w:rPr>
      </w:pPr>
      <w:r w:rsidRPr="00964D77">
        <w:rPr>
          <w:rFonts w:ascii="仿宋" w:eastAsia="仿宋" w:hAnsi="仿宋" w:cs="仿宋"/>
          <w:sz w:val="32"/>
          <w:szCs w:val="32"/>
          <w14:ligatures w14:val="none"/>
        </w:rPr>
        <w:t>1.</w:t>
      </w:r>
      <w:r>
        <w:rPr>
          <w:rFonts w:ascii="仿宋" w:eastAsia="仿宋" w:hAnsi="仿宋" w:cs="仿宋" w:hint="eastAsia"/>
          <w:sz w:val="32"/>
          <w:szCs w:val="32"/>
          <w14:ligatures w14:val="none"/>
        </w:rPr>
        <w:t>马克思在</w:t>
      </w:r>
      <w:r w:rsidRPr="00964D77">
        <w:rPr>
          <w:rFonts w:ascii="仿宋" w:eastAsia="仿宋" w:hAnsi="仿宋" w:cs="仿宋"/>
          <w:sz w:val="32"/>
          <w:szCs w:val="32"/>
          <w14:ligatures w14:val="none"/>
        </w:rPr>
        <w:t>学院聘任“</w:t>
      </w:r>
      <w:r>
        <w:rPr>
          <w:rFonts w:ascii="仿宋" w:eastAsia="仿宋" w:hAnsi="仿宋" w:cs="仿宋" w:hint="eastAsia"/>
          <w:sz w:val="32"/>
          <w:szCs w:val="32"/>
          <w14:ligatures w14:val="none"/>
        </w:rPr>
        <w:t>思政课</w:t>
      </w:r>
      <w:r w:rsidRPr="00964D77">
        <w:rPr>
          <w:rFonts w:ascii="仿宋" w:eastAsia="仿宋" w:hAnsi="仿宋" w:cs="仿宋"/>
          <w:sz w:val="32"/>
          <w:szCs w:val="32"/>
          <w14:ligatures w14:val="none"/>
        </w:rPr>
        <w:t>特聘教授”</w:t>
      </w:r>
      <w:r>
        <w:rPr>
          <w:rFonts w:ascii="仿宋" w:eastAsia="仿宋" w:hAnsi="仿宋" w:cs="仿宋" w:hint="eastAsia"/>
          <w:sz w:val="32"/>
          <w:szCs w:val="32"/>
          <w14:ligatures w14:val="none"/>
        </w:rPr>
        <w:t>1</w:t>
      </w:r>
      <w:r w:rsidRPr="00964D77">
        <w:rPr>
          <w:rFonts w:ascii="仿宋" w:eastAsia="仿宋" w:hAnsi="仿宋" w:cs="仿宋"/>
          <w:sz w:val="32"/>
          <w:szCs w:val="32"/>
          <w14:ligatures w14:val="none"/>
        </w:rPr>
        <w:t>-</w:t>
      </w:r>
      <w:r>
        <w:rPr>
          <w:rFonts w:ascii="仿宋" w:eastAsia="仿宋" w:hAnsi="仿宋" w:cs="仿宋" w:hint="eastAsia"/>
          <w:sz w:val="32"/>
          <w:szCs w:val="32"/>
          <w14:ligatures w14:val="none"/>
        </w:rPr>
        <w:t>2</w:t>
      </w:r>
      <w:r w:rsidRPr="00964D77">
        <w:rPr>
          <w:rFonts w:ascii="仿宋" w:eastAsia="仿宋" w:hAnsi="仿宋" w:cs="仿宋"/>
          <w:sz w:val="32"/>
          <w:szCs w:val="32"/>
          <w14:ligatures w14:val="none"/>
        </w:rPr>
        <w:t>名，聘期</w:t>
      </w:r>
      <w:r>
        <w:rPr>
          <w:rFonts w:ascii="仿宋" w:eastAsia="仿宋" w:hAnsi="仿宋" w:cs="仿宋" w:hint="eastAsia"/>
          <w:sz w:val="32"/>
          <w:szCs w:val="32"/>
          <w14:ligatures w14:val="none"/>
        </w:rPr>
        <w:t>1</w:t>
      </w:r>
      <w:r w:rsidRPr="00964D77">
        <w:rPr>
          <w:rFonts w:ascii="仿宋" w:eastAsia="仿宋" w:hAnsi="仿宋" w:cs="仿宋"/>
          <w:sz w:val="32"/>
          <w:szCs w:val="32"/>
          <w14:ligatures w14:val="none"/>
        </w:rPr>
        <w:t>年，</w:t>
      </w:r>
      <w:r>
        <w:rPr>
          <w:rFonts w:ascii="仿宋" w:eastAsia="仿宋" w:hAnsi="仿宋" w:cs="仿宋" w:hint="eastAsia"/>
          <w:sz w:val="32"/>
          <w:szCs w:val="32"/>
          <w14:ligatures w14:val="none"/>
        </w:rPr>
        <w:t>1</w:t>
      </w:r>
      <w:r w:rsidRPr="00964D77">
        <w:rPr>
          <w:rFonts w:ascii="仿宋" w:eastAsia="仿宋" w:hAnsi="仿宋" w:cs="仿宋"/>
          <w:sz w:val="32"/>
          <w:szCs w:val="32"/>
          <w14:ligatures w14:val="none"/>
        </w:rPr>
        <w:t>年到期符合年龄要求经考核合格可继续聘任。</w:t>
      </w:r>
    </w:p>
    <w:p w14:paraId="4851A678" w14:textId="5D0E7E42" w:rsidR="00964D77" w:rsidRPr="00964D77" w:rsidRDefault="00964D77" w:rsidP="00964D77">
      <w:pPr>
        <w:ind w:firstLine="640"/>
        <w:rPr>
          <w:rFonts w:ascii="仿宋" w:eastAsia="仿宋" w:hAnsi="仿宋" w:cs="仿宋"/>
          <w:sz w:val="32"/>
          <w:szCs w:val="32"/>
          <w14:ligatures w14:val="none"/>
        </w:rPr>
      </w:pPr>
      <w:r w:rsidRPr="00964D77">
        <w:rPr>
          <w:rFonts w:ascii="仿宋" w:eastAsia="仿宋" w:hAnsi="仿宋" w:cs="仿宋"/>
          <w:sz w:val="32"/>
          <w:szCs w:val="32"/>
          <w14:ligatures w14:val="none"/>
        </w:rPr>
        <w:t>2.</w:t>
      </w:r>
      <w:r>
        <w:rPr>
          <w:rFonts w:ascii="仿宋" w:eastAsia="仿宋" w:hAnsi="仿宋" w:cs="仿宋" w:hint="eastAsia"/>
          <w:sz w:val="32"/>
          <w:szCs w:val="32"/>
          <w14:ligatures w14:val="none"/>
        </w:rPr>
        <w:t>马克思主义</w:t>
      </w:r>
      <w:r w:rsidRPr="00964D77">
        <w:rPr>
          <w:rFonts w:ascii="仿宋" w:eastAsia="仿宋" w:hAnsi="仿宋" w:cs="仿宋"/>
          <w:sz w:val="32"/>
          <w:szCs w:val="32"/>
          <w14:ligatures w14:val="none"/>
        </w:rPr>
        <w:t>学院建立“</w:t>
      </w:r>
      <w:r>
        <w:rPr>
          <w:rFonts w:ascii="仿宋" w:eastAsia="仿宋" w:hAnsi="仿宋" w:cs="仿宋" w:hint="eastAsia"/>
          <w:sz w:val="32"/>
          <w:szCs w:val="32"/>
          <w14:ligatures w14:val="none"/>
        </w:rPr>
        <w:t>思政课</w:t>
      </w:r>
      <w:r w:rsidRPr="00964D77">
        <w:rPr>
          <w:rFonts w:ascii="仿宋" w:eastAsia="仿宋" w:hAnsi="仿宋" w:cs="仿宋"/>
          <w:sz w:val="32"/>
          <w:szCs w:val="32"/>
          <w14:ligatures w14:val="none"/>
        </w:rPr>
        <w:t>特聘教授”库，制定年度工作计划，实施动态管理。</w:t>
      </w:r>
      <w:r w:rsidR="00B81AE4" w:rsidRPr="00B81AE4">
        <w:rPr>
          <w:rFonts w:ascii="仿宋" w:eastAsia="仿宋" w:hAnsi="仿宋" w:cs="仿宋" w:hint="eastAsia"/>
          <w:sz w:val="32"/>
          <w:szCs w:val="32"/>
          <w14:ligatures w14:val="none"/>
        </w:rPr>
        <w:t>聘任期间一旦发现政治立场错误或存在违法乱纪等问题，实行“一票否决”，直接取消“特聘教授”资格。</w:t>
      </w:r>
    </w:p>
    <w:p w14:paraId="44D823B9" w14:textId="2D61EB44" w:rsidR="00B81AE4" w:rsidRDefault="00B81AE4" w:rsidP="00B81AE4">
      <w:pPr>
        <w:ind w:firstLineChars="200" w:firstLine="643"/>
        <w:rPr>
          <w:rFonts w:ascii="仿宋" w:eastAsia="仿宋" w:hAnsi="仿宋" w:cs="仿宋"/>
          <w:b/>
          <w:bCs/>
          <w:sz w:val="32"/>
          <w:szCs w:val="32"/>
          <w14:ligatures w14:val="none"/>
        </w:rPr>
      </w:pPr>
      <w:r w:rsidRPr="00ED1B62">
        <w:rPr>
          <w:rFonts w:ascii="仿宋" w:eastAsia="仿宋" w:hAnsi="仿宋" w:cs="仿宋" w:hint="eastAsia"/>
          <w:b/>
          <w:bCs/>
          <w:sz w:val="32"/>
          <w:szCs w:val="32"/>
          <w14:ligatures w14:val="none"/>
        </w:rPr>
        <w:t>“</w:t>
      </w:r>
      <w:r>
        <w:rPr>
          <w:rFonts w:ascii="仿宋" w:eastAsia="仿宋" w:hAnsi="仿宋" w:cs="仿宋" w:hint="eastAsia"/>
          <w:b/>
          <w:bCs/>
          <w:sz w:val="32"/>
          <w:szCs w:val="32"/>
          <w14:ligatures w14:val="none"/>
        </w:rPr>
        <w:t>思政课</w:t>
      </w:r>
      <w:r>
        <w:rPr>
          <w:rFonts w:ascii="仿宋" w:eastAsia="仿宋" w:hAnsi="仿宋" w:cs="仿宋" w:hint="eastAsia"/>
          <w:b/>
          <w:bCs/>
          <w:sz w:val="32"/>
          <w:szCs w:val="32"/>
          <w14:ligatures w14:val="none"/>
        </w:rPr>
        <w:t>兼职教师</w:t>
      </w:r>
      <w:r w:rsidRPr="00ED1B62">
        <w:rPr>
          <w:rFonts w:ascii="仿宋" w:eastAsia="仿宋" w:hAnsi="仿宋" w:cs="仿宋" w:hint="eastAsia"/>
          <w:b/>
          <w:bCs/>
          <w:sz w:val="32"/>
          <w:szCs w:val="32"/>
          <w14:ligatures w14:val="none"/>
        </w:rPr>
        <w:t>”考核管理</w:t>
      </w:r>
      <w:r>
        <w:rPr>
          <w:rFonts w:ascii="仿宋" w:eastAsia="仿宋" w:hAnsi="仿宋" w:cs="仿宋" w:hint="eastAsia"/>
          <w:b/>
          <w:bCs/>
          <w:sz w:val="32"/>
          <w:szCs w:val="32"/>
          <w14:ligatures w14:val="none"/>
        </w:rPr>
        <w:t>办法：</w:t>
      </w:r>
    </w:p>
    <w:p w14:paraId="28B4E5EE" w14:textId="049F4850" w:rsidR="00B81AE4" w:rsidRPr="00B81AE4" w:rsidRDefault="00B81AE4" w:rsidP="00B81AE4">
      <w:pPr>
        <w:ind w:firstLine="640"/>
        <w:rPr>
          <w:rFonts w:ascii="仿宋" w:eastAsia="仿宋" w:hAnsi="仿宋" w:cs="仿宋" w:hint="eastAsia"/>
          <w:sz w:val="32"/>
          <w:szCs w:val="32"/>
          <w14:ligatures w14:val="none"/>
        </w:rPr>
      </w:pPr>
      <w:r w:rsidRPr="00B81AE4">
        <w:rPr>
          <w:rFonts w:ascii="仿宋" w:eastAsia="仿宋" w:hAnsi="仿宋" w:cs="仿宋"/>
          <w:sz w:val="32"/>
          <w:szCs w:val="32"/>
          <w14:ligatures w14:val="none"/>
        </w:rPr>
        <w:t>1.聘期内自觉遵守学校教务处和马克思主义学院的各项教学管理规定，服从各项教学工作安排，认真完成规定的教学任务。</w:t>
      </w:r>
    </w:p>
    <w:p w14:paraId="0AD3FA65" w14:textId="68A7494F" w:rsidR="00B81AE4" w:rsidRPr="00B81AE4" w:rsidRDefault="00B81AE4" w:rsidP="00B81AE4">
      <w:pPr>
        <w:ind w:firstLine="640"/>
        <w:rPr>
          <w:rFonts w:ascii="仿宋" w:eastAsia="仿宋" w:hAnsi="仿宋" w:cs="仿宋" w:hint="eastAsia"/>
          <w:sz w:val="32"/>
          <w:szCs w:val="32"/>
          <w14:ligatures w14:val="none"/>
        </w:rPr>
      </w:pPr>
      <w:r w:rsidRPr="00B81AE4">
        <w:rPr>
          <w:rFonts w:ascii="仿宋" w:eastAsia="仿宋" w:hAnsi="仿宋" w:cs="仿宋"/>
          <w:sz w:val="32"/>
          <w:szCs w:val="32"/>
          <w14:ligatures w14:val="none"/>
        </w:rPr>
        <w:t>2.如有特殊情况需要调课、停课、找人代课时，须提前向马克思主义学院相关教研</w:t>
      </w:r>
      <w:r>
        <w:rPr>
          <w:rFonts w:ascii="仿宋" w:eastAsia="仿宋" w:hAnsi="仿宋" w:cs="仿宋" w:hint="eastAsia"/>
          <w:sz w:val="32"/>
          <w:szCs w:val="32"/>
          <w14:ligatures w14:val="none"/>
        </w:rPr>
        <w:t>室</w:t>
      </w:r>
      <w:r w:rsidRPr="00B81AE4">
        <w:rPr>
          <w:rFonts w:ascii="仿宋" w:eastAsia="仿宋" w:hAnsi="仿宋" w:cs="仿宋"/>
          <w:sz w:val="32"/>
          <w:szCs w:val="32"/>
          <w14:ligatures w14:val="none"/>
        </w:rPr>
        <w:t>申请并同意后，正式办理相关手续，原则上一个学期不超过</w:t>
      </w:r>
      <w:r>
        <w:rPr>
          <w:rFonts w:ascii="仿宋" w:eastAsia="仿宋" w:hAnsi="仿宋" w:cs="仿宋" w:hint="eastAsia"/>
          <w:sz w:val="32"/>
          <w:szCs w:val="32"/>
          <w14:ligatures w14:val="none"/>
        </w:rPr>
        <w:t>4</w:t>
      </w:r>
      <w:r w:rsidRPr="00B81AE4">
        <w:rPr>
          <w:rFonts w:ascii="仿宋" w:eastAsia="仿宋" w:hAnsi="仿宋" w:cs="仿宋"/>
          <w:sz w:val="32"/>
          <w:szCs w:val="32"/>
          <w14:ligatures w14:val="none"/>
        </w:rPr>
        <w:t>次。</w:t>
      </w:r>
    </w:p>
    <w:p w14:paraId="1A34DF78" w14:textId="536B2798" w:rsidR="00B81AE4" w:rsidRPr="00B81AE4" w:rsidRDefault="00B81AE4" w:rsidP="00B81AE4">
      <w:pPr>
        <w:ind w:firstLine="640"/>
        <w:rPr>
          <w:rFonts w:ascii="仿宋" w:eastAsia="仿宋" w:hAnsi="仿宋" w:cs="仿宋" w:hint="eastAsia"/>
          <w:sz w:val="32"/>
          <w:szCs w:val="32"/>
          <w14:ligatures w14:val="none"/>
        </w:rPr>
      </w:pPr>
      <w:r w:rsidRPr="00B81AE4">
        <w:rPr>
          <w:rFonts w:ascii="仿宋" w:eastAsia="仿宋" w:hAnsi="仿宋" w:cs="仿宋"/>
          <w:sz w:val="32"/>
          <w:szCs w:val="32"/>
          <w14:ligatures w14:val="none"/>
        </w:rPr>
        <w:t>3.严格落实听课制度。兼职教师要定期旁听马克思主义理论学科的课程，每学期听课次数不少于4次，每次至少2个课时，并做好听课记录。听课记录本统一由学院发放，由各教研部统一检查。</w:t>
      </w:r>
    </w:p>
    <w:p w14:paraId="676A84DF" w14:textId="70ED6C02" w:rsidR="00964D77" w:rsidRDefault="00B81AE4" w:rsidP="00B81AE4">
      <w:pPr>
        <w:ind w:firstLine="640"/>
        <w:rPr>
          <w:rFonts w:ascii="仿宋" w:eastAsia="仿宋" w:hAnsi="仿宋" w:cs="仿宋"/>
          <w:sz w:val="32"/>
          <w:szCs w:val="32"/>
          <w14:ligatures w14:val="none"/>
        </w:rPr>
      </w:pPr>
      <w:r w:rsidRPr="00B81AE4">
        <w:rPr>
          <w:rFonts w:ascii="仿宋" w:eastAsia="仿宋" w:hAnsi="仿宋" w:cs="仿宋"/>
          <w:sz w:val="32"/>
          <w:szCs w:val="32"/>
          <w14:ligatures w14:val="none"/>
        </w:rPr>
        <w:t>4.严格落实集体备课制度。兼职教师要定期参加</w:t>
      </w:r>
      <w:r>
        <w:rPr>
          <w:rFonts w:ascii="仿宋" w:eastAsia="仿宋" w:hAnsi="仿宋" w:cs="仿宋" w:hint="eastAsia"/>
          <w:sz w:val="32"/>
          <w:szCs w:val="32"/>
          <w14:ligatures w14:val="none"/>
        </w:rPr>
        <w:t>马克思主义学院</w:t>
      </w:r>
      <w:r w:rsidRPr="00B81AE4">
        <w:rPr>
          <w:rFonts w:ascii="仿宋" w:eastAsia="仿宋" w:hAnsi="仿宋" w:cs="仿宋"/>
          <w:sz w:val="32"/>
          <w:szCs w:val="32"/>
          <w14:ligatures w14:val="none"/>
        </w:rPr>
        <w:t>各教研</w:t>
      </w:r>
      <w:r>
        <w:rPr>
          <w:rFonts w:ascii="仿宋" w:eastAsia="仿宋" w:hAnsi="仿宋" w:cs="仿宋" w:hint="eastAsia"/>
          <w:sz w:val="32"/>
          <w:szCs w:val="32"/>
          <w14:ligatures w14:val="none"/>
        </w:rPr>
        <w:t>室</w:t>
      </w:r>
      <w:r w:rsidRPr="00B81AE4">
        <w:rPr>
          <w:rFonts w:ascii="仿宋" w:eastAsia="仿宋" w:hAnsi="仿宋" w:cs="仿宋"/>
          <w:sz w:val="32"/>
          <w:szCs w:val="32"/>
          <w14:ligatures w14:val="none"/>
        </w:rPr>
        <w:t>集体备课或教学研讨活动，每学期不少于4次，由各教研</w:t>
      </w:r>
      <w:r>
        <w:rPr>
          <w:rFonts w:ascii="仿宋" w:eastAsia="仿宋" w:hAnsi="仿宋" w:cs="仿宋" w:hint="eastAsia"/>
          <w:sz w:val="32"/>
          <w:szCs w:val="32"/>
          <w14:ligatures w14:val="none"/>
        </w:rPr>
        <w:t>室</w:t>
      </w:r>
      <w:r w:rsidRPr="00B81AE4">
        <w:rPr>
          <w:rFonts w:ascii="仿宋" w:eastAsia="仿宋" w:hAnsi="仿宋" w:cs="仿宋"/>
          <w:sz w:val="32"/>
          <w:szCs w:val="32"/>
          <w14:ligatures w14:val="none"/>
        </w:rPr>
        <w:t>统一检查。</w:t>
      </w:r>
    </w:p>
    <w:p w14:paraId="2EE41570" w14:textId="6F173928" w:rsidR="00B81AE4" w:rsidRDefault="00B81AE4" w:rsidP="00B81AE4">
      <w:pPr>
        <w:ind w:firstLine="640"/>
        <w:rPr>
          <w:rFonts w:ascii="仿宋" w:eastAsia="仿宋" w:hAnsi="仿宋" w:cs="仿宋" w:hint="eastAsia"/>
          <w:sz w:val="32"/>
          <w:szCs w:val="32"/>
          <w14:ligatures w14:val="none"/>
        </w:rPr>
      </w:pPr>
      <w:r>
        <w:rPr>
          <w:rFonts w:ascii="仿宋" w:eastAsia="仿宋" w:hAnsi="仿宋" w:cs="仿宋" w:hint="eastAsia"/>
          <w:sz w:val="32"/>
          <w:szCs w:val="32"/>
          <w14:ligatures w14:val="none"/>
        </w:rPr>
        <w:t>5.</w:t>
      </w:r>
      <w:r w:rsidRPr="00B81AE4">
        <w:rPr>
          <w:rFonts w:hint="eastAsia"/>
        </w:rPr>
        <w:t xml:space="preserve"> </w:t>
      </w:r>
      <w:r w:rsidRPr="00B81AE4">
        <w:rPr>
          <w:rFonts w:ascii="仿宋" w:eastAsia="仿宋" w:hAnsi="仿宋" w:cs="仿宋" w:hint="eastAsia"/>
          <w:sz w:val="32"/>
          <w:szCs w:val="32"/>
          <w14:ligatures w14:val="none"/>
        </w:rPr>
        <w:t>思政课</w:t>
      </w:r>
      <w:r>
        <w:rPr>
          <w:rFonts w:ascii="仿宋" w:eastAsia="仿宋" w:hAnsi="仿宋" w:cs="仿宋" w:hint="eastAsia"/>
          <w:sz w:val="32"/>
          <w:szCs w:val="32"/>
          <w14:ligatures w14:val="none"/>
        </w:rPr>
        <w:t>兼职</w:t>
      </w:r>
      <w:r w:rsidRPr="00B81AE4">
        <w:rPr>
          <w:rFonts w:ascii="仿宋" w:eastAsia="仿宋" w:hAnsi="仿宋" w:cs="仿宋" w:hint="eastAsia"/>
          <w:sz w:val="32"/>
          <w:szCs w:val="32"/>
          <w14:ligatures w14:val="none"/>
        </w:rPr>
        <w:t>教师违反学校教学管理规定，或工作中发生严重失误，或</w:t>
      </w:r>
      <w:r>
        <w:rPr>
          <w:rFonts w:ascii="仿宋" w:eastAsia="仿宋" w:hAnsi="仿宋" w:cs="仿宋" w:hint="eastAsia"/>
          <w:sz w:val="32"/>
          <w:szCs w:val="32"/>
          <w14:ligatures w14:val="none"/>
        </w:rPr>
        <w:t>有失</w:t>
      </w:r>
      <w:r w:rsidRPr="00B81AE4">
        <w:rPr>
          <w:rFonts w:ascii="仿宋" w:eastAsia="仿宋" w:hAnsi="仿宋" w:cs="仿宋" w:hint="eastAsia"/>
          <w:sz w:val="32"/>
          <w:szCs w:val="32"/>
          <w14:ligatures w14:val="none"/>
        </w:rPr>
        <w:t>为人师表造成不良影响的，</w:t>
      </w:r>
      <w:r>
        <w:rPr>
          <w:rFonts w:ascii="仿宋" w:eastAsia="仿宋" w:hAnsi="仿宋" w:cs="仿宋" w:hint="eastAsia"/>
          <w:sz w:val="32"/>
          <w:szCs w:val="32"/>
          <w14:ligatures w14:val="none"/>
        </w:rPr>
        <w:t>马克思主义学院</w:t>
      </w:r>
      <w:r w:rsidRPr="00B81AE4">
        <w:rPr>
          <w:rFonts w:ascii="仿宋" w:eastAsia="仿宋" w:hAnsi="仿宋" w:cs="仿宋" w:hint="eastAsia"/>
          <w:sz w:val="32"/>
          <w:szCs w:val="32"/>
          <w14:ligatures w14:val="none"/>
        </w:rPr>
        <w:t>根据事故等级报请教务处并按学校规定给予相应处理。对教学效果差、学生反映</w:t>
      </w:r>
      <w:r w:rsidRPr="00B81AE4">
        <w:rPr>
          <w:rFonts w:ascii="仿宋" w:eastAsia="仿宋" w:hAnsi="仿宋" w:cs="仿宋" w:hint="eastAsia"/>
          <w:sz w:val="32"/>
          <w:szCs w:val="32"/>
          <w14:ligatures w14:val="none"/>
        </w:rPr>
        <w:lastRenderedPageBreak/>
        <w:t>强烈且不认真整改的，也应及时解聘，并报教务处、督导办、人事部门备案。</w:t>
      </w:r>
    </w:p>
    <w:p w14:paraId="6B317525" w14:textId="421AF456" w:rsidR="00B81AE4" w:rsidRDefault="00B81AE4" w:rsidP="00B81AE4">
      <w:pPr>
        <w:ind w:firstLine="640"/>
        <w:rPr>
          <w:rFonts w:ascii="仿宋" w:eastAsia="仿宋" w:hAnsi="仿宋" w:cs="仿宋"/>
          <w:sz w:val="32"/>
          <w:szCs w:val="32"/>
          <w14:ligatures w14:val="none"/>
        </w:rPr>
      </w:pPr>
      <w:r>
        <w:rPr>
          <w:rFonts w:ascii="仿宋" w:eastAsia="仿宋" w:hAnsi="仿宋" w:cs="仿宋" w:hint="eastAsia"/>
          <w:sz w:val="32"/>
          <w:szCs w:val="32"/>
          <w14:ligatures w14:val="none"/>
        </w:rPr>
        <w:t>附件：1.</w:t>
      </w:r>
      <w:r w:rsidRPr="00B81AE4">
        <w:rPr>
          <w:rFonts w:ascii="仿宋" w:eastAsia="仿宋" w:hAnsi="仿宋" w:cs="仿宋" w:hint="eastAsia"/>
          <w:sz w:val="32"/>
          <w:szCs w:val="32"/>
          <w14:ligatures w14:val="none"/>
        </w:rPr>
        <w:t>江西环境工程职业学院校外辅导员信息表</w:t>
      </w:r>
    </w:p>
    <w:p w14:paraId="5C34771A" w14:textId="1F1C5911" w:rsidR="00B81AE4" w:rsidRDefault="00B81AE4" w:rsidP="00B81AE4">
      <w:pPr>
        <w:ind w:firstLine="640"/>
        <w:rPr>
          <w:rFonts w:ascii="仿宋" w:eastAsia="仿宋" w:hAnsi="仿宋" w:cs="仿宋"/>
          <w:sz w:val="32"/>
          <w:szCs w:val="32"/>
          <w14:ligatures w14:val="none"/>
        </w:rPr>
      </w:pPr>
      <w:r>
        <w:rPr>
          <w:rFonts w:ascii="仿宋" w:eastAsia="仿宋" w:hAnsi="仿宋" w:cs="仿宋" w:hint="eastAsia"/>
          <w:sz w:val="32"/>
          <w:szCs w:val="32"/>
          <w14:ligatures w14:val="none"/>
        </w:rPr>
        <w:t xml:space="preserve"> </w:t>
      </w:r>
      <w:r>
        <w:rPr>
          <w:rFonts w:ascii="仿宋" w:eastAsia="仿宋" w:hAnsi="仿宋" w:cs="仿宋"/>
          <w:sz w:val="32"/>
          <w:szCs w:val="32"/>
          <w14:ligatures w14:val="none"/>
        </w:rPr>
        <w:t xml:space="preserve">     </w:t>
      </w:r>
      <w:r>
        <w:rPr>
          <w:rFonts w:ascii="仿宋" w:eastAsia="仿宋" w:hAnsi="仿宋" w:cs="仿宋" w:hint="eastAsia"/>
          <w:sz w:val="32"/>
          <w:szCs w:val="32"/>
          <w14:ligatures w14:val="none"/>
        </w:rPr>
        <w:t>2.</w:t>
      </w:r>
      <w:r w:rsidR="007B16FF" w:rsidRPr="007B16FF">
        <w:rPr>
          <w:rFonts w:ascii="仿宋" w:eastAsia="仿宋" w:hAnsi="仿宋" w:cs="仿宋" w:hint="eastAsia"/>
          <w:sz w:val="32"/>
          <w:szCs w:val="32"/>
          <w14:ligatures w14:val="none"/>
        </w:rPr>
        <w:t>江西环境工程职业学院</w:t>
      </w:r>
      <w:r w:rsidR="007B16FF">
        <w:rPr>
          <w:rFonts w:ascii="仿宋" w:eastAsia="仿宋" w:hAnsi="仿宋" w:cs="仿宋" w:hint="eastAsia"/>
          <w:sz w:val="32"/>
          <w:szCs w:val="32"/>
          <w14:ligatures w14:val="none"/>
        </w:rPr>
        <w:t>思政课特聘教授</w:t>
      </w:r>
      <w:r w:rsidR="007B16FF" w:rsidRPr="007B16FF">
        <w:rPr>
          <w:rFonts w:ascii="仿宋" w:eastAsia="仿宋" w:hAnsi="仿宋" w:cs="仿宋" w:hint="eastAsia"/>
          <w:sz w:val="32"/>
          <w:szCs w:val="32"/>
          <w14:ligatures w14:val="none"/>
        </w:rPr>
        <w:t>信息表</w:t>
      </w:r>
    </w:p>
    <w:p w14:paraId="747EC891" w14:textId="118FE2AC" w:rsidR="007B16FF" w:rsidRDefault="007B16FF" w:rsidP="007B16FF">
      <w:pPr>
        <w:ind w:firstLineChars="500" w:firstLine="1600"/>
        <w:rPr>
          <w:rFonts w:ascii="仿宋" w:eastAsia="仿宋" w:hAnsi="仿宋" w:cs="仿宋"/>
          <w:sz w:val="32"/>
          <w:szCs w:val="32"/>
          <w14:ligatures w14:val="none"/>
        </w:rPr>
      </w:pPr>
      <w:r>
        <w:rPr>
          <w:rFonts w:ascii="仿宋" w:eastAsia="仿宋" w:hAnsi="仿宋" w:cs="仿宋" w:hint="eastAsia"/>
          <w:sz w:val="32"/>
          <w:szCs w:val="32"/>
          <w14:ligatures w14:val="none"/>
        </w:rPr>
        <w:t>3.</w:t>
      </w:r>
      <w:r w:rsidRPr="007B16FF">
        <w:rPr>
          <w:rFonts w:ascii="仿宋" w:eastAsia="仿宋" w:hAnsi="仿宋" w:cs="仿宋" w:hint="eastAsia"/>
          <w:sz w:val="32"/>
          <w:szCs w:val="32"/>
          <w14:ligatures w14:val="none"/>
        </w:rPr>
        <w:t>江西环境工程职业学院</w:t>
      </w:r>
      <w:r>
        <w:rPr>
          <w:rFonts w:ascii="仿宋" w:eastAsia="仿宋" w:hAnsi="仿宋" w:cs="仿宋" w:hint="eastAsia"/>
          <w:sz w:val="32"/>
          <w:szCs w:val="32"/>
          <w14:ligatures w14:val="none"/>
        </w:rPr>
        <w:t>思政课</w:t>
      </w:r>
      <w:r>
        <w:rPr>
          <w:rFonts w:ascii="仿宋" w:eastAsia="仿宋" w:hAnsi="仿宋" w:cs="仿宋" w:hint="eastAsia"/>
          <w:sz w:val="32"/>
          <w:szCs w:val="32"/>
          <w14:ligatures w14:val="none"/>
        </w:rPr>
        <w:t>兼职教师</w:t>
      </w:r>
      <w:r w:rsidRPr="007B16FF">
        <w:rPr>
          <w:rFonts w:ascii="仿宋" w:eastAsia="仿宋" w:hAnsi="仿宋" w:cs="仿宋" w:hint="eastAsia"/>
          <w:sz w:val="32"/>
          <w:szCs w:val="32"/>
          <w14:ligatures w14:val="none"/>
        </w:rPr>
        <w:t>信息表</w:t>
      </w:r>
    </w:p>
    <w:p w14:paraId="36A9DB51" w14:textId="77777777" w:rsidR="007B16FF" w:rsidRDefault="007B16FF" w:rsidP="007B16FF">
      <w:pPr>
        <w:ind w:firstLineChars="500" w:firstLine="1600"/>
        <w:rPr>
          <w:rFonts w:ascii="仿宋" w:eastAsia="仿宋" w:hAnsi="仿宋" w:cs="仿宋"/>
          <w:sz w:val="32"/>
          <w:szCs w:val="32"/>
          <w14:ligatures w14:val="none"/>
        </w:rPr>
      </w:pPr>
      <w:r>
        <w:rPr>
          <w:rFonts w:ascii="仿宋" w:eastAsia="仿宋" w:hAnsi="仿宋" w:cs="仿宋" w:hint="eastAsia"/>
          <w:sz w:val="32"/>
          <w:szCs w:val="32"/>
          <w14:ligatures w14:val="none"/>
        </w:rPr>
        <w:t xml:space="preserve"> </w:t>
      </w:r>
      <w:r>
        <w:rPr>
          <w:rFonts w:ascii="仿宋" w:eastAsia="仿宋" w:hAnsi="仿宋" w:cs="仿宋"/>
          <w:sz w:val="32"/>
          <w:szCs w:val="32"/>
          <w14:ligatures w14:val="none"/>
        </w:rPr>
        <w:t xml:space="preserve">           </w:t>
      </w:r>
    </w:p>
    <w:p w14:paraId="5FD61D99" w14:textId="77777777" w:rsidR="007B16FF" w:rsidRDefault="007B16FF" w:rsidP="007B16FF">
      <w:pPr>
        <w:ind w:firstLineChars="500" w:firstLine="1600"/>
        <w:rPr>
          <w:rFonts w:ascii="仿宋" w:eastAsia="仿宋" w:hAnsi="仿宋" w:cs="仿宋"/>
          <w:sz w:val="32"/>
          <w:szCs w:val="32"/>
          <w14:ligatures w14:val="none"/>
        </w:rPr>
      </w:pPr>
    </w:p>
    <w:p w14:paraId="3E25FA25" w14:textId="77777777" w:rsidR="007B16FF" w:rsidRDefault="007B16FF" w:rsidP="007B16FF">
      <w:pPr>
        <w:ind w:firstLineChars="500" w:firstLine="1600"/>
        <w:rPr>
          <w:rFonts w:ascii="仿宋" w:eastAsia="仿宋" w:hAnsi="仿宋" w:cs="仿宋"/>
          <w:sz w:val="32"/>
          <w:szCs w:val="32"/>
          <w14:ligatures w14:val="none"/>
        </w:rPr>
      </w:pPr>
    </w:p>
    <w:p w14:paraId="07A05166" w14:textId="77777777" w:rsidR="007B16FF" w:rsidRDefault="007B16FF" w:rsidP="007B16FF">
      <w:pPr>
        <w:ind w:firstLineChars="2200" w:firstLine="7040"/>
        <w:rPr>
          <w:rFonts w:ascii="仿宋" w:eastAsia="仿宋" w:hAnsi="仿宋" w:cs="仿宋"/>
          <w:sz w:val="32"/>
          <w:szCs w:val="32"/>
          <w14:ligatures w14:val="none"/>
        </w:rPr>
      </w:pPr>
    </w:p>
    <w:p w14:paraId="423D9ABE" w14:textId="51FA3A6D" w:rsidR="007B16FF" w:rsidRDefault="007B16FF" w:rsidP="007B16FF">
      <w:pPr>
        <w:ind w:firstLineChars="2300" w:firstLine="7360"/>
        <w:rPr>
          <w:rFonts w:ascii="仿宋" w:eastAsia="仿宋" w:hAnsi="仿宋" w:cs="仿宋"/>
          <w:sz w:val="32"/>
          <w:szCs w:val="32"/>
          <w14:ligatures w14:val="none"/>
        </w:rPr>
      </w:pPr>
      <w:r>
        <w:rPr>
          <w:rFonts w:ascii="仿宋" w:eastAsia="仿宋" w:hAnsi="仿宋" w:cs="仿宋" w:hint="eastAsia"/>
          <w:sz w:val="32"/>
          <w:szCs w:val="32"/>
          <w14:ligatures w14:val="none"/>
        </w:rPr>
        <w:t>马克思主义学院</w:t>
      </w:r>
    </w:p>
    <w:p w14:paraId="661DB885" w14:textId="4CF56357" w:rsidR="007B16FF" w:rsidRDefault="007B16FF" w:rsidP="007B16FF">
      <w:pPr>
        <w:ind w:firstLineChars="2300" w:firstLine="7360"/>
        <w:rPr>
          <w:rFonts w:ascii="仿宋" w:eastAsia="仿宋" w:hAnsi="仿宋" w:cs="仿宋" w:hint="eastAsia"/>
          <w:sz w:val="32"/>
          <w:szCs w:val="32"/>
          <w14:ligatures w14:val="none"/>
        </w:rPr>
      </w:pPr>
      <w:r>
        <w:rPr>
          <w:rFonts w:ascii="仿宋" w:eastAsia="仿宋" w:hAnsi="仿宋" w:cs="仿宋" w:hint="eastAsia"/>
          <w:sz w:val="32"/>
          <w:szCs w:val="32"/>
          <w14:ligatures w14:val="none"/>
        </w:rPr>
        <w:t>2023年</w:t>
      </w:r>
      <w:r w:rsidR="00055800">
        <w:rPr>
          <w:rFonts w:ascii="仿宋" w:eastAsia="仿宋" w:hAnsi="仿宋" w:cs="仿宋" w:hint="eastAsia"/>
          <w:sz w:val="32"/>
          <w:szCs w:val="32"/>
          <w14:ligatures w14:val="none"/>
        </w:rPr>
        <w:t>5月8日</w:t>
      </w:r>
    </w:p>
    <w:p w14:paraId="0BDB0F60" w14:textId="506650A0" w:rsidR="007B16FF" w:rsidRPr="007B16FF" w:rsidRDefault="007B16FF" w:rsidP="007B16FF">
      <w:pPr>
        <w:ind w:firstLineChars="500" w:firstLine="1600"/>
        <w:rPr>
          <w:rFonts w:ascii="仿宋" w:eastAsia="仿宋" w:hAnsi="仿宋" w:cs="仿宋" w:hint="eastAsia"/>
          <w:sz w:val="32"/>
          <w:szCs w:val="32"/>
          <w14:ligatures w14:val="none"/>
        </w:rPr>
      </w:pPr>
    </w:p>
    <w:sectPr w:rsidR="007B16FF" w:rsidRPr="007B16FF" w:rsidSect="00246A6E">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379"/>
    <w:multiLevelType w:val="hybridMultilevel"/>
    <w:tmpl w:val="27AE99A2"/>
    <w:lvl w:ilvl="0" w:tplc="FE0E047A">
      <w:start w:val="1"/>
      <w:numFmt w:val="japaneseCounting"/>
      <w:lvlText w:val="（%1）"/>
      <w:lvlJc w:val="left"/>
      <w:pPr>
        <w:ind w:left="1723" w:hanging="108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1" w15:restartNumberingAfterBreak="0">
    <w:nsid w:val="0CEB37F4"/>
    <w:multiLevelType w:val="hybridMultilevel"/>
    <w:tmpl w:val="216E01B6"/>
    <w:lvl w:ilvl="0" w:tplc="4BB847E2">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260F424E"/>
    <w:multiLevelType w:val="hybridMultilevel"/>
    <w:tmpl w:val="BBE27E06"/>
    <w:lvl w:ilvl="0" w:tplc="AB36DFFE">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3A546279"/>
    <w:multiLevelType w:val="hybridMultilevel"/>
    <w:tmpl w:val="2EE430FC"/>
    <w:lvl w:ilvl="0" w:tplc="6420A408">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4" w15:restartNumberingAfterBreak="0">
    <w:nsid w:val="6D6D31A4"/>
    <w:multiLevelType w:val="hybridMultilevel"/>
    <w:tmpl w:val="269A4678"/>
    <w:lvl w:ilvl="0" w:tplc="34FC0ED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265622292">
    <w:abstractNumId w:val="1"/>
  </w:num>
  <w:num w:numId="2" w16cid:durableId="1991208865">
    <w:abstractNumId w:val="3"/>
  </w:num>
  <w:num w:numId="3" w16cid:durableId="1024596109">
    <w:abstractNumId w:val="0"/>
  </w:num>
  <w:num w:numId="4" w16cid:durableId="324359645">
    <w:abstractNumId w:val="2"/>
  </w:num>
  <w:num w:numId="5" w16cid:durableId="1155875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07"/>
    <w:rsid w:val="00055800"/>
    <w:rsid w:val="001967BC"/>
    <w:rsid w:val="00246A6E"/>
    <w:rsid w:val="003B2E34"/>
    <w:rsid w:val="0055356F"/>
    <w:rsid w:val="00601AC7"/>
    <w:rsid w:val="00632D37"/>
    <w:rsid w:val="0066781E"/>
    <w:rsid w:val="00674A07"/>
    <w:rsid w:val="007B16FF"/>
    <w:rsid w:val="008B29B3"/>
    <w:rsid w:val="009606D7"/>
    <w:rsid w:val="00964D77"/>
    <w:rsid w:val="00AD7B90"/>
    <w:rsid w:val="00B246F9"/>
    <w:rsid w:val="00B6516D"/>
    <w:rsid w:val="00B81AE4"/>
    <w:rsid w:val="00BF75B1"/>
    <w:rsid w:val="00C7505B"/>
    <w:rsid w:val="00C86994"/>
    <w:rsid w:val="00CE4139"/>
    <w:rsid w:val="00E74951"/>
    <w:rsid w:val="00ED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66B5"/>
  <w15:docId w15:val="{27FB36E4-45F6-4AE4-AA8C-1161338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9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徐</dc:creator>
  <cp:keywords/>
  <dc:description/>
  <cp:lastModifiedBy>徐 徐</cp:lastModifiedBy>
  <cp:revision>2</cp:revision>
  <dcterms:created xsi:type="dcterms:W3CDTF">2024-01-14T04:54:00Z</dcterms:created>
  <dcterms:modified xsi:type="dcterms:W3CDTF">2024-01-14T09:48:00Z</dcterms:modified>
</cp:coreProperties>
</file>