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thinThickSmallGap" w:color="FF0000" w:sz="18" w:space="1"/>
          <w:right w:val="none" w:color="auto" w:sz="0" w:space="4"/>
        </w:pBdr>
        <w:ind w:left="-210" w:leftChars="-100" w:right="-210" w:rightChars="-100"/>
        <w:rPr>
          <w:rFonts w:ascii="宋体" w:hAnsi="宋体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72"/>
          <w:szCs w:val="72"/>
        </w:rPr>
        <w:t>全国乡村振兴产教融合联盟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0" w:line="56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关于举办2</w:t>
      </w:r>
      <w:r>
        <w:rPr>
          <w:rFonts w:ascii="方正小标宋简体" w:eastAsia="方正小标宋简体"/>
          <w:color w:val="000000"/>
          <w:sz w:val="44"/>
          <w:szCs w:val="44"/>
        </w:rPr>
        <w:t>023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年全国乡村振兴产教融合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0"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发展大会的通知</w:t>
      </w:r>
    </w:p>
    <w:p>
      <w:pPr>
        <w:spacing w:line="600" w:lineRule="atLeas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为全面贯彻党的二十大精神，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落实《中共中央 国务院关于做好202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年全面推进乡村振兴重点工作的意见》《关于加强新时代高技能人才队伍建设的意见》等有关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，充分发挥教育在乡村振兴中的基础性、先导性作用，大力发展面向乡村振兴的职业教育，深化产教融合和校企合作，积极探索乡村振兴人才供给侧结构性改革，提升教育服务乡村振兴能力。经研究，全国乡村振兴产教融合联盟（乡村振兴职业教育集团）定于2023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日-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江西省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赣州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召开2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年全国乡村振兴产教融合发展大会，现将有关事项通知如下：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会议主题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融通融合融汇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构建教育服务乡村振兴新格局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黑体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主办单位：全国乡村振兴产教融合联盟（乡村振兴职业教育集团）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承办单位：高校毕业生就业协会信息化工作办公室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江西环境工程职业学院</w:t>
      </w:r>
    </w:p>
    <w:p>
      <w:pPr>
        <w:pStyle w:val="2"/>
        <w:ind w:firstLine="2240" w:firstLineChars="700"/>
        <w:rPr>
          <w:rFonts w:hint="default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重庆智慧物联职业教育集团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数字乡村专业委员会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碳中和专业委员会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人才培养专业委员会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特色产业专业委员会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联盟家庭教育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会议时间：2023年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会议地点：江西省赣州市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有关部门领导讲话和最新政策解读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（二）专题报告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人工智能、大数据、物联网、元宇宙等新一代信息技术在乡村振兴中的重要作用；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乡村治理视角下的文化建设；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优化涉农学科专业结构，开展新农科人才培养；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发挥职业教育在乡村振兴中的关键性作用；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推动乡村产业高质量发展的探索与实践；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构建教育服务乡村振兴的科技创新体系；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乡村金融与投融资政策分析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（三）专题论坛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1.教育助力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乡村人才振兴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分论坛；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2.教育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助力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乡村产业振兴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与生态振兴分论坛；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教融汇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助力乡村振兴分论坛。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（四）高端对话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产教融合、校企合作助力乡村振兴高端对话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（五）发布仪式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2022年教育赋能乡村振兴典型优秀案例表彰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年教育赋能乡村振兴典型优秀案例征集活动启动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仪式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2022年《村村播工程蓝皮书》发布暨2023年《村村播工程蓝皮书》编写启动仪式；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全国大学生乡村振兴直播大赛启动仪式；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第一批乡村振兴电商人才培养示范基地暨村村播工程示范校授牌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仪式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5.联盟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（集团）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新增成员单位授牌仪式；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6.联盟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（集团）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美丽乡村专业委员会成立仪式；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联盟（集团）专家委员会成立仪式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（六）项目签约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乡村振兴产教融合重大项目签约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仪式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（七）成果展示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乡村振兴产教融合成果展览展示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1.特邀部行政部门有关领导和院士、行业知名专家、学者；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2.联盟（集团）理事长、常务副理事长、常务理事、理事及各专委会成员代表；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高校、职业院校、技师技工类院校领导，乡村振兴学院、涉农类学院、招生就业处、继续教育学院、创新创业学院、校企合作处等相关部门负责人；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4.有关行业、企业和投融资机构负责人，县、乡（镇）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村相关负责人代表；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5.其他有关社会组织、专门机构和媒体代表。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、报名及缴费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本次会议采取线下形式。参会会务费1280元/人，食宿统一安排，交通食宿费用自理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本次会议财务委托北京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链通全网科技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有限公司办理并开具电子版报销单据,报到现场刷公务卡或扫码缴费。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账号信息：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号：3211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80100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2810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名：北京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链通全网科技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开户行：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兴业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银行北京立水桥支行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在线报名。扫描下方二维码或直接进入报名链接https://jinshuju.net/f/R9GEpB填写参会人员信息，或填写报名回执表，通过电子邮箱发至会务组，具体报到地点、行车路线详见《报到通知》。</w:t>
      </w:r>
    </w:p>
    <w:p>
      <w:pPr>
        <w:pStyle w:val="2"/>
        <w:numPr>
          <w:ilvl w:val="0"/>
          <w:numId w:val="0"/>
        </w:numPr>
      </w:pPr>
    </w:p>
    <w:p>
      <w:pPr>
        <w:spacing w:line="600" w:lineRule="atLeast"/>
        <w:jc w:val="center"/>
      </w:pPr>
      <w:r>
        <w:drawing>
          <wp:inline distT="0" distB="0" distL="0" distR="0">
            <wp:extent cx="1409700" cy="1409700"/>
            <wp:effectExtent l="0" t="0" r="0" b="0"/>
            <wp:docPr id="1026" name="图片 3" descr="D:\下载\Desktop\2023年全国乡村振兴产教融合发展大会 (2)\2023年全国乡村振兴产教融合发展大会_400.png2023年全国乡村振兴产教融合发展大会_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D:\下载\Desktop\2023年全国乡村振兴产教融合发展大会 (2)\2023年全国乡村振兴产教融合发展大会_400.png2023年全国乡村振兴产教融合发展大会_40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420" w:leftChars="200" w:firstLine="320" w:firstLineChars="1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秘书处电话：010-53608969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420" w:leftChars="200" w:firstLine="320" w:firstLineChars="1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系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人：侯老师 13910316208（微信同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420" w:leftChars="200" w:firstLine="2240" w:firstLineChars="7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王老师 15611289571（微信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420" w:leftChars="200" w:firstLine="320" w:firstLineChars="1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会务联系人：和军芳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13716104211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420" w:leftChars="200"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邮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箱：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cjhy@ghfuture.com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2019" w:leftChars="352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2023年全国乡村振兴产教融合发展大会报名回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2016" w:leftChars="96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全国乡村振兴产教融合联盟（乡村振兴职教集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920" w:firstLineChars="6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团）成员（登记）表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全国乡村振兴产教融合联盟（乡村振兴职业教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育集团）专家委员会委员推荐表</w:t>
      </w:r>
    </w:p>
    <w:p>
      <w:pPr>
        <w:pStyle w:val="2"/>
        <w:ind w:left="1920" w:hanging="1920" w:hangingChars="600"/>
        <w:rPr>
          <w:rFonts w:hint="eastAsia" w:eastAsia="仿宋_GB2312"/>
          <w:lang w:val="en-US" w:eastAsia="zh-Hans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 xml:space="preserve">          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.全国乡村振兴产教融合联盟（乡村振兴职教集团）美丽乡村专业委员会单位会员申请表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1920" w:hanging="1920" w:hangingChars="6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 xml:space="preserve">    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.全国乡村振兴产教融合联盟（乡村振兴职教集团）美丽乡村专业委员会单位会员代表推荐表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全国乡村振兴产教融合联盟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（乡村振兴职业教育集团）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2023年3月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4日</w:t>
      </w:r>
    </w:p>
    <w:p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>
      <w:pPr>
        <w:spacing w:line="600" w:lineRule="exact"/>
        <w:ind w:right="112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>
      <w:pPr>
        <w:spacing w:before="156" w:beforeLines="50" w:after="24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2023年全国乡村振兴产教融合发展大会报名回执表</w:t>
      </w:r>
    </w:p>
    <w:tbl>
      <w:tblPr>
        <w:tblStyle w:val="7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873"/>
        <w:gridCol w:w="1364"/>
        <w:gridCol w:w="1341"/>
        <w:gridCol w:w="431"/>
        <w:gridCol w:w="1148"/>
        <w:gridCol w:w="33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jc w:val="center"/>
        </w:trPr>
        <w:tc>
          <w:tcPr>
            <w:tcW w:w="153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</w:t>
            </w:r>
          </w:p>
        </w:tc>
        <w:tc>
          <w:tcPr>
            <w:tcW w:w="6843" w:type="dxa"/>
            <w:gridSpan w:val="7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3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单位地址</w:t>
            </w:r>
          </w:p>
        </w:tc>
        <w:tc>
          <w:tcPr>
            <w:tcW w:w="4009" w:type="dxa"/>
            <w:gridSpan w:val="4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邮编</w:t>
            </w:r>
          </w:p>
        </w:tc>
        <w:tc>
          <w:tcPr>
            <w:tcW w:w="135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53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发票抬头</w:t>
            </w:r>
          </w:p>
        </w:tc>
        <w:tc>
          <w:tcPr>
            <w:tcW w:w="6843" w:type="dxa"/>
            <w:gridSpan w:val="7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53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纳税识别号</w:t>
            </w:r>
          </w:p>
        </w:tc>
        <w:tc>
          <w:tcPr>
            <w:tcW w:w="6843" w:type="dxa"/>
            <w:gridSpan w:val="7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53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名</w:t>
            </w:r>
          </w:p>
        </w:tc>
        <w:tc>
          <w:tcPr>
            <w:tcW w:w="87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别</w:t>
            </w:r>
          </w:p>
        </w:tc>
        <w:tc>
          <w:tcPr>
            <w:tcW w:w="1364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部门</w:t>
            </w:r>
          </w:p>
        </w:tc>
        <w:tc>
          <w:tcPr>
            <w:tcW w:w="134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 机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53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53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53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53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53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住宿预订</w:t>
            </w:r>
          </w:p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970" w:type="dxa"/>
            <w:gridSpan w:val="6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单住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合住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不住（务必填写）</w:t>
            </w:r>
          </w:p>
          <w:p>
            <w:pPr>
              <w:spacing w:before="156" w:beforeLines="50"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注：各单位务必于活动前一周前将此表发送至会务组邮箱cjhy@ghfuture.com </w:t>
      </w:r>
    </w:p>
    <w:p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>
      <w:pPr>
        <w:spacing w:line="600" w:lineRule="exact"/>
        <w:ind w:right="112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0" w:name="_Hlk127553854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2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全国乡村振兴产教融合联盟（乡村振兴职教集团）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2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成员（登记）表</w:t>
      </w:r>
    </w:p>
    <w:bookmarkEnd w:id="0"/>
    <w:tbl>
      <w:tblPr>
        <w:tblStyle w:val="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26"/>
        <w:gridCol w:w="998"/>
        <w:gridCol w:w="1583"/>
        <w:gridCol w:w="1411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40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单位类型</w:t>
            </w:r>
            <w:r>
              <w:rPr>
                <w:rFonts w:ascii="仿宋" w:hAnsi="仿宋" w:eastAsia="仿宋"/>
                <w:sz w:val="24"/>
                <w:vertAlign w:val="superscript"/>
              </w:rPr>
              <w:t>1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40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4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单位负责人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法人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现职务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4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理事单位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代表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现职务</w:t>
            </w:r>
          </w:p>
        </w:tc>
        <w:tc>
          <w:tcPr>
            <w:tcW w:w="1583" w:type="dxa"/>
            <w:vAlign w:val="center"/>
          </w:tcPr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微信号</w:t>
            </w:r>
          </w:p>
        </w:tc>
        <w:tc>
          <w:tcPr>
            <w:tcW w:w="1583" w:type="dxa"/>
            <w:vAlign w:val="center"/>
          </w:tcPr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widowControl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widowControl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现职务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379" w:type="dxa"/>
            <w:vAlign w:val="center"/>
          </w:tcPr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2" w:type="dxa"/>
            <w:vMerge w:val="continue"/>
            <w:vAlign w:val="center"/>
          </w:tcPr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widowControl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widowControl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微信号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2" w:type="dxa"/>
            <w:vAlign w:val="center"/>
          </w:tcPr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集团职位</w:t>
            </w:r>
            <w:r>
              <w:rPr>
                <w:rFonts w:ascii="仿宋" w:hAnsi="仿宋" w:eastAsia="仿宋"/>
                <w:sz w:val="24"/>
                <w:vertAlign w:val="superscript"/>
              </w:rPr>
              <w:t>3</w:t>
            </w:r>
          </w:p>
        </w:tc>
        <w:tc>
          <w:tcPr>
            <w:tcW w:w="4007" w:type="dxa"/>
            <w:gridSpan w:val="3"/>
            <w:vAlign w:val="center"/>
          </w:tcPr>
          <w:p>
            <w:pPr>
              <w:widowControl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  <w:r>
              <w:rPr>
                <w:rFonts w:ascii="仿宋" w:hAnsi="仿宋" w:eastAsia="仿宋"/>
                <w:sz w:val="24"/>
                <w:vertAlign w:val="superscript"/>
              </w:rPr>
              <w:t>2</w:t>
            </w:r>
          </w:p>
        </w:tc>
        <w:tc>
          <w:tcPr>
            <w:tcW w:w="2379" w:type="dxa"/>
            <w:vAlign w:val="center"/>
          </w:tcPr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ind w:firstLine="4830"/>
              <w:textAlignment w:val="baseline"/>
              <w:rPr>
                <w:rFonts w:ascii="仿宋" w:hAnsi="仿宋" w:eastAsia="仿宋"/>
                <w:sz w:val="24"/>
              </w:rPr>
            </w:pPr>
          </w:p>
          <w:p>
            <w:pPr>
              <w:ind w:firstLine="840" w:firstLineChars="35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同意加入</w:t>
            </w:r>
          </w:p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负责人签字：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239" w:type="dxa"/>
            <w:gridSpan w:val="6"/>
          </w:tcPr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  <w:p>
            <w:pPr>
              <w:ind w:firstLine="21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集团审批意见：</w:t>
            </w:r>
          </w:p>
          <w:p>
            <w:pPr>
              <w:ind w:left="5985" w:leftChars="2850" w:firstLine="1080" w:firstLineChars="45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9239" w:type="dxa"/>
            <w:gridSpan w:val="6"/>
          </w:tcPr>
          <w:p>
            <w:pPr>
              <w:ind w:firstLine="120" w:firstLineChars="5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</w:t>
            </w:r>
          </w:p>
          <w:p>
            <w:pPr>
              <w:ind w:firstLine="120" w:firstLineChars="5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（企业的乡村振兴领域服务和产品线）</w:t>
            </w:r>
          </w:p>
          <w:p>
            <w:pPr>
              <w:ind w:firstLine="120" w:firstLineChars="5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（学校开设的乡村振兴相关专业规模及所属院系情况）</w:t>
            </w:r>
          </w:p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  <w:p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00" w:lineRule="exact"/>
        <w:ind w:left="-106" w:leftChars="-202" w:right="-346" w:hanging="318" w:hangingChars="177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</w:t>
      </w:r>
    </w:p>
    <w:p>
      <w:pPr>
        <w:spacing w:line="200" w:lineRule="exact"/>
        <w:ind w:left="-109" w:leftChars="-52" w:right="-346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1.</w:t>
      </w:r>
      <w:r>
        <w:rPr>
          <w:rFonts w:hint="eastAsia" w:ascii="仿宋" w:hAnsi="仿宋" w:eastAsia="仿宋"/>
          <w:sz w:val="18"/>
          <w:szCs w:val="18"/>
        </w:rPr>
        <w:t>单位类型：本科高校、高职院校、中职学校、企业、社团组织、研究院所、媒体</w:t>
      </w:r>
    </w:p>
    <w:p>
      <w:pPr>
        <w:spacing w:line="200" w:lineRule="exact"/>
        <w:ind w:left="929" w:leftChars="-52" w:right="-346" w:hanging="1038" w:hangingChars="577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2.</w:t>
      </w:r>
      <w:r>
        <w:rPr>
          <w:rFonts w:hint="eastAsia" w:ascii="仿宋" w:hAnsi="仿宋" w:eastAsia="仿宋"/>
          <w:sz w:val="18"/>
          <w:szCs w:val="18"/>
        </w:rPr>
        <w:t>单位性质：双一流高校、双高计划院校、国家示范校、国家骨干校、国家优质校、省市示范校、省市骨干校、省市优质校、无</w:t>
      </w:r>
    </w:p>
    <w:p>
      <w:pPr>
        <w:spacing w:line="200" w:lineRule="exact"/>
        <w:ind w:left="-109" w:leftChars="-52" w:right="-346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3.</w:t>
      </w:r>
      <w:r>
        <w:rPr>
          <w:rFonts w:hint="eastAsia" w:ascii="仿宋" w:hAnsi="仿宋" w:eastAsia="仿宋"/>
          <w:sz w:val="18"/>
          <w:szCs w:val="18"/>
        </w:rPr>
        <w:t>集团职位：副理事长，常务理事，理事，某某专委会主任，秘书长</w:t>
      </w:r>
    </w:p>
    <w:p>
      <w:pPr>
        <w:spacing w:line="200" w:lineRule="exact"/>
        <w:ind w:left="-109" w:leftChars="-52" w:right="-346"/>
        <w:jc w:val="left"/>
        <w:textAlignment w:val="baseline"/>
        <w:rPr>
          <w:rFonts w:ascii="仿宋" w:hAnsi="仿宋" w:eastAsia="仿宋"/>
          <w:color w:val="000000"/>
          <w:sz w:val="18"/>
          <w:szCs w:val="18"/>
        </w:rPr>
      </w:pPr>
      <w:r>
        <w:rPr>
          <w:rFonts w:ascii="仿宋" w:hAnsi="仿宋" w:eastAsia="仿宋"/>
          <w:color w:val="000000"/>
          <w:sz w:val="18"/>
          <w:szCs w:val="18"/>
        </w:rPr>
        <w:t>4</w:t>
      </w:r>
      <w:r>
        <w:rPr>
          <w:rFonts w:hint="eastAsia" w:ascii="仿宋" w:hAnsi="仿宋" w:eastAsia="仿宋"/>
          <w:color w:val="000000"/>
          <w:sz w:val="18"/>
          <w:szCs w:val="18"/>
        </w:rPr>
        <w:t>.</w:t>
      </w:r>
      <w:r>
        <w:rPr>
          <w:rFonts w:ascii="仿宋" w:hAnsi="仿宋" w:eastAsia="仿宋"/>
          <w:color w:val="000000"/>
          <w:sz w:val="18"/>
          <w:szCs w:val="18"/>
        </w:rPr>
        <w:t>请认真填写所有信息，</w:t>
      </w:r>
      <w:r>
        <w:rPr>
          <w:rFonts w:hint="eastAsia" w:ascii="仿宋" w:hAnsi="仿宋" w:eastAsia="仿宋"/>
          <w:color w:val="000000"/>
          <w:sz w:val="18"/>
          <w:szCs w:val="18"/>
        </w:rPr>
        <w:t>将申请（登记）表电子版（无需盖章）发送至秘书处邮箱cjhy@ghfuture.com</w:t>
      </w:r>
    </w:p>
    <w:p>
      <w:pPr>
        <w:spacing w:line="200" w:lineRule="exact"/>
        <w:ind w:left="-109" w:leftChars="-52" w:right="-346"/>
        <w:jc w:val="left"/>
        <w:textAlignment w:val="baseline"/>
        <w:rPr>
          <w:rFonts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>5.联系人：侯老师 13910316208</w:t>
      </w:r>
      <w:r>
        <w:rPr>
          <w:rFonts w:ascii="仿宋" w:hAnsi="仿宋" w:eastAsia="仿宋"/>
          <w:color w:val="000000"/>
          <w:sz w:val="18"/>
          <w:szCs w:val="18"/>
        </w:rPr>
        <w:t xml:space="preserve">  </w:t>
      </w:r>
      <w:r>
        <w:rPr>
          <w:rFonts w:hint="eastAsia" w:ascii="仿宋" w:hAnsi="仿宋" w:eastAsia="仿宋"/>
          <w:color w:val="000000"/>
          <w:sz w:val="18"/>
          <w:szCs w:val="18"/>
        </w:rPr>
        <w:t xml:space="preserve">王老师  15611289571 </w:t>
      </w:r>
    </w:p>
    <w:p>
      <w:pPr>
        <w:rPr>
          <w:color w:val="000000"/>
        </w:rPr>
      </w:pPr>
      <w:r>
        <w:rPr>
          <w:color w:val="000000"/>
        </w:rPr>
        <w:br w:type="page"/>
      </w:r>
    </w:p>
    <w:p>
      <w:pPr>
        <w:spacing w:line="600" w:lineRule="exact"/>
        <w:ind w:right="112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2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全国乡村振兴产教融合联盟（乡村振兴职业教育集团）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2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专家委员会委员推荐表</w:t>
      </w:r>
    </w:p>
    <w:tbl>
      <w:tblPr>
        <w:tblStyle w:val="7"/>
        <w:tblW w:w="90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174"/>
        <w:gridCol w:w="1020"/>
        <w:gridCol w:w="1020"/>
        <w:gridCol w:w="1020"/>
        <w:gridCol w:w="136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4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8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二寸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免冠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4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ind w:right="-65" w:rightChars="-3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</w:t>
            </w:r>
          </w:p>
          <w:p>
            <w:pPr>
              <w:widowControl/>
              <w:spacing w:line="300" w:lineRule="exact"/>
              <w:ind w:right="-65" w:rightChars="-3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ind w:right="-65" w:rightChars="-3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ind w:right="-65" w:rightChars="-3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exact"/>
              <w:ind w:right="-65" w:rightChars="-3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46" w:type="dxa"/>
            <w:vAlign w:val="center"/>
          </w:tcPr>
          <w:p>
            <w:pPr>
              <w:widowControl/>
              <w:spacing w:line="300" w:lineRule="exact"/>
              <w:ind w:right="-73" w:rightChars="-3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5594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46" w:type="dxa"/>
            <w:vAlign w:val="center"/>
          </w:tcPr>
          <w:p>
            <w:pPr>
              <w:widowControl/>
              <w:spacing w:line="300" w:lineRule="exact"/>
              <w:ind w:right="-65" w:rightChars="-3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单位地址</w:t>
            </w:r>
          </w:p>
        </w:tc>
        <w:tc>
          <w:tcPr>
            <w:tcW w:w="4234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单位电话</w:t>
            </w:r>
          </w:p>
        </w:tc>
        <w:tc>
          <w:tcPr>
            <w:tcW w:w="211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46" w:type="dxa"/>
            <w:vAlign w:val="center"/>
          </w:tcPr>
          <w:p>
            <w:pPr>
              <w:widowControl/>
              <w:spacing w:line="300" w:lineRule="exact"/>
              <w:ind w:right="-65" w:rightChars="-3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423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widowControl/>
              <w:spacing w:line="300" w:lineRule="exact"/>
              <w:ind w:right="-69" w:rightChars="-3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本人电话</w:t>
            </w:r>
          </w:p>
        </w:tc>
        <w:tc>
          <w:tcPr>
            <w:tcW w:w="211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exact"/>
        </w:trPr>
        <w:tc>
          <w:tcPr>
            <w:tcW w:w="1346" w:type="dxa"/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</w:t>
            </w:r>
          </w:p>
          <w:p>
            <w:pPr>
              <w:widowControl/>
              <w:spacing w:after="280"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术</w:t>
            </w:r>
          </w:p>
          <w:p>
            <w:pPr>
              <w:widowControl/>
              <w:spacing w:after="280"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历</w:t>
            </w:r>
          </w:p>
        </w:tc>
        <w:tc>
          <w:tcPr>
            <w:tcW w:w="7712" w:type="dxa"/>
            <w:gridSpan w:val="6"/>
            <w:vAlign w:val="center"/>
          </w:tcPr>
          <w:p>
            <w:pPr>
              <w:widowControl/>
              <w:spacing w:line="460" w:lineRule="exact"/>
              <w:ind w:left="2160" w:hanging="2160" w:hangingChars="9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left="2160" w:hanging="2160" w:hangingChars="9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left="2160" w:hanging="2160" w:hangingChars="9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left="2160" w:hanging="2160" w:hangingChars="9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left="2160" w:hanging="2160" w:hangingChars="9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left="2160" w:hanging="2160" w:hangingChars="9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left="2160" w:hanging="2160" w:hangingChars="9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left="2160" w:hanging="2160" w:hangingChars="9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left="2160" w:hanging="2160" w:hangingChars="90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exact"/>
        </w:trPr>
        <w:tc>
          <w:tcPr>
            <w:tcW w:w="1346" w:type="dxa"/>
            <w:vAlign w:val="center"/>
          </w:tcPr>
          <w:p>
            <w:pPr>
              <w:widowControl/>
              <w:spacing w:line="400" w:lineRule="exact"/>
              <w:ind w:right="-65" w:rightChars="-3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推荐</w:t>
            </w:r>
          </w:p>
          <w:p>
            <w:pPr>
              <w:widowControl/>
              <w:spacing w:line="400" w:lineRule="exact"/>
              <w:ind w:right="-65" w:rightChars="-31"/>
              <w:jc w:val="center"/>
              <w:rPr>
                <w:rFonts w:ascii="仿宋" w:hAnsi="仿宋" w:eastAsia="仿宋" w:cs="仿宋"/>
                <w:spacing w:val="-11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  <w:p>
            <w:pPr>
              <w:widowControl/>
              <w:spacing w:line="400" w:lineRule="exact"/>
              <w:ind w:right="-65" w:rightChars="-3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7712" w:type="dxa"/>
            <w:gridSpan w:val="6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负责人签字：                    （推荐单位盖章）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2023年  月  日</w:t>
            </w:r>
          </w:p>
        </w:tc>
      </w:tr>
    </w:tbl>
    <w:p>
      <w:pPr>
        <w:spacing w:line="200" w:lineRule="exact"/>
        <w:ind w:left="-109" w:leftChars="-52" w:right="-346"/>
        <w:jc w:val="left"/>
        <w:textAlignment w:val="baseline"/>
        <w:rPr>
          <w:rFonts w:ascii="仿宋" w:hAnsi="仿宋" w:eastAsia="仿宋"/>
          <w:color w:val="000000"/>
          <w:sz w:val="18"/>
          <w:szCs w:val="18"/>
        </w:rPr>
      </w:pPr>
    </w:p>
    <w:p>
      <w:pPr>
        <w:spacing w:line="200" w:lineRule="exact"/>
        <w:ind w:left="-109" w:leftChars="-52" w:right="-346"/>
        <w:jc w:val="left"/>
        <w:textAlignment w:val="baseline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20"/>
          <w:szCs w:val="20"/>
        </w:rPr>
        <w:t>注：</w:t>
      </w:r>
      <w:r>
        <w:rPr>
          <w:rFonts w:ascii="仿宋" w:hAnsi="仿宋" w:eastAsia="仿宋"/>
          <w:color w:val="000000"/>
          <w:sz w:val="20"/>
          <w:szCs w:val="20"/>
        </w:rPr>
        <w:t>请认真填写所有信息，</w:t>
      </w:r>
      <w:r>
        <w:rPr>
          <w:rFonts w:hint="eastAsia" w:ascii="仿宋" w:hAnsi="仿宋" w:eastAsia="仿宋"/>
          <w:color w:val="000000"/>
          <w:sz w:val="20"/>
          <w:szCs w:val="20"/>
        </w:rPr>
        <w:t>将推荐表电子版（无需盖章）发送至秘书处邮箱cjhy@ghfuture.com</w:t>
      </w:r>
    </w:p>
    <w:p>
      <w:pPr>
        <w:spacing w:line="600" w:lineRule="atLeast"/>
        <w:rPr>
          <w:color w:val="000000"/>
        </w:rPr>
      </w:pPr>
    </w:p>
    <w:p>
      <w:pPr>
        <w:spacing w:line="600" w:lineRule="exact"/>
        <w:ind w:right="112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2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全国乡村振兴产教融合联盟（乡村振兴职教集团）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美丽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乡村专业委员会单位会员申请表</w:t>
      </w:r>
    </w:p>
    <w:tbl>
      <w:tblPr>
        <w:tblStyle w:val="7"/>
        <w:tblW w:w="9033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371"/>
        <w:gridCol w:w="1900"/>
        <w:gridCol w:w="396"/>
        <w:gridCol w:w="500"/>
        <w:gridCol w:w="1050"/>
        <w:gridCol w:w="1250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7633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通信地址</w:t>
            </w:r>
          </w:p>
        </w:tc>
        <w:tc>
          <w:tcPr>
            <w:tcW w:w="521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邮编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成立时间</w:t>
            </w:r>
          </w:p>
        </w:tc>
        <w:tc>
          <w:tcPr>
            <w:tcW w:w="327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申报会员类型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会员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委员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常务委员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单位性质</w:t>
            </w:r>
          </w:p>
        </w:tc>
        <w:tc>
          <w:tcPr>
            <w:tcW w:w="7633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研究机构□   院校(本科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高职□  中职□)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企业(国企□  民企□  合资□)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color w:val="C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社团机构(学会□  协会□)        其它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(    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单位负责人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 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邮箱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4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行政级别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部门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 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 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邮箱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140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申请与审核意见</w:t>
            </w:r>
          </w:p>
        </w:tc>
        <w:tc>
          <w:tcPr>
            <w:tcW w:w="3667" w:type="dxa"/>
            <w:gridSpan w:val="3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200" w:firstLineChars="5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申请单位（盖章）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年   月   日</w:t>
            </w:r>
          </w:p>
        </w:tc>
        <w:tc>
          <w:tcPr>
            <w:tcW w:w="3966" w:type="dxa"/>
            <w:gridSpan w:val="4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ind w:left="2398" w:leftChars="342" w:hanging="1680" w:hangingChars="7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全国乡村振兴产教融合联盟</w:t>
            </w:r>
          </w:p>
          <w:p>
            <w:pPr>
              <w:spacing w:line="440" w:lineRule="exact"/>
              <w:ind w:firstLine="720" w:firstLineChars="3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美丽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乡村专业委员会（盖章）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年   月   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85" w:line="440" w:lineRule="exact"/>
        <w:textAlignment w:val="baseline"/>
        <w:rPr>
          <w:rFonts w:hint="eastAsia" w:ascii="黑体" w:hAnsi="黑体" w:eastAsia="黑体" w:cs="仿宋"/>
          <w:b/>
          <w:bCs/>
          <w:spacing w:val="-19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85" w:line="440" w:lineRule="exact"/>
        <w:textAlignment w:val="baseline"/>
        <w:rPr>
          <w:rFonts w:hint="eastAsia" w:ascii="黑体" w:hAnsi="黑体" w:eastAsia="黑体" w:cs="仿宋"/>
          <w:b/>
          <w:bCs/>
          <w:spacing w:val="-19"/>
          <w:sz w:val="32"/>
          <w:szCs w:val="32"/>
        </w:rPr>
      </w:pPr>
    </w:p>
    <w:p>
      <w:pPr>
        <w:pStyle w:val="2"/>
        <w:rPr>
          <w:rFonts w:hint="eastAsia" w:ascii="黑体" w:hAnsi="黑体" w:eastAsia="黑体" w:cs="仿宋"/>
          <w:b/>
          <w:bCs/>
          <w:spacing w:val="-19"/>
          <w:sz w:val="32"/>
          <w:szCs w:val="32"/>
        </w:rPr>
      </w:pPr>
    </w:p>
    <w:p>
      <w:pPr>
        <w:pStyle w:val="2"/>
        <w:rPr>
          <w:rFonts w:hint="eastAsia" w:ascii="黑体" w:hAnsi="黑体" w:eastAsia="黑体" w:cs="仿宋"/>
          <w:b/>
          <w:bCs/>
          <w:spacing w:val="-19"/>
          <w:sz w:val="32"/>
          <w:szCs w:val="32"/>
        </w:rPr>
      </w:pPr>
    </w:p>
    <w:p>
      <w:pPr>
        <w:pStyle w:val="2"/>
        <w:rPr>
          <w:rFonts w:hint="eastAsia" w:ascii="黑体" w:hAnsi="黑体" w:eastAsia="黑体" w:cs="仿宋"/>
          <w:b/>
          <w:bCs/>
          <w:spacing w:val="-19"/>
          <w:sz w:val="32"/>
          <w:szCs w:val="32"/>
        </w:rPr>
      </w:pPr>
    </w:p>
    <w:p>
      <w:pPr>
        <w:spacing w:line="600" w:lineRule="exact"/>
        <w:ind w:right="112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20" w:line="440" w:lineRule="exact"/>
        <w:jc w:val="center"/>
        <w:textAlignment w:val="auto"/>
        <w:rPr>
          <w:rFonts w:ascii="Times New Roman" w:hAnsi="Times New Roma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全国乡村振兴产教融合联盟（乡村振兴职教集团）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美丽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乡村专业委员会单位会员代表推荐表</w:t>
      </w:r>
    </w:p>
    <w:tbl>
      <w:tblPr>
        <w:tblStyle w:val="7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540"/>
        <w:gridCol w:w="1277"/>
        <w:gridCol w:w="900"/>
        <w:gridCol w:w="579"/>
        <w:gridCol w:w="852"/>
        <w:gridCol w:w="9"/>
        <w:gridCol w:w="1251"/>
        <w:gridCol w:w="9"/>
        <w:gridCol w:w="126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出生日期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81" w:type="dxa"/>
            <w:vMerge w:val="restart"/>
            <w:noWrap w:val="0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宋体" w:eastAsia="仿宋_GB2312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 片</w:t>
            </w:r>
          </w:p>
          <w:p>
            <w:pPr>
              <w:widowControl/>
              <w:autoSpaceDE w:val="0"/>
              <w:adjustRightInd w:val="0"/>
              <w:snapToGrid w:val="0"/>
              <w:ind w:firstLine="48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民族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</w:t>
            </w:r>
          </w:p>
        </w:tc>
        <w:tc>
          <w:tcPr>
            <w:tcW w:w="338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工作单位</w:t>
            </w:r>
          </w:p>
        </w:tc>
        <w:tc>
          <w:tcPr>
            <w:tcW w:w="487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邮政编码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通讯地址</w:t>
            </w:r>
          </w:p>
        </w:tc>
        <w:tc>
          <w:tcPr>
            <w:tcW w:w="781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kinsoku w:val="0"/>
              <w:overflowPunct w:val="0"/>
              <w:autoSpaceDE w:val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3608" w:type="dxa"/>
            <w:gridSpan w:val="4"/>
            <w:noWrap w:val="0"/>
            <w:vAlign w:val="center"/>
          </w:tcPr>
          <w:p>
            <w:pPr>
              <w:kinsoku w:val="0"/>
              <w:overflowPunct w:val="0"/>
              <w:autoSpaceDE w:val="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insoku w:val="0"/>
              <w:overflowPunct w:val="0"/>
              <w:autoSpaceDE w:val="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电子信箱</w:t>
            </w:r>
          </w:p>
        </w:tc>
        <w:tc>
          <w:tcPr>
            <w:tcW w:w="2950" w:type="dxa"/>
            <w:gridSpan w:val="3"/>
            <w:noWrap w:val="0"/>
            <w:vAlign w:val="center"/>
          </w:tcPr>
          <w:p>
            <w:pPr>
              <w:kinsoku w:val="0"/>
              <w:overflowPunct w:val="0"/>
              <w:autoSpaceDE w:val="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</w:rPr>
              <w:t>历</w:t>
            </w:r>
          </w:p>
        </w:tc>
        <w:tc>
          <w:tcPr>
            <w:tcW w:w="8358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会员代表</w:t>
            </w:r>
            <w:r>
              <w:rPr>
                <w:rFonts w:ascii="仿宋_GB2312" w:hAnsi="Times New Roman" w:eastAsia="仿宋_GB2312"/>
              </w:rPr>
              <w:t>本人承诺</w:t>
            </w:r>
          </w:p>
        </w:tc>
        <w:tc>
          <w:tcPr>
            <w:tcW w:w="8358" w:type="dxa"/>
            <w:gridSpan w:val="10"/>
            <w:noWrap w:val="0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1.本人同意接受为全国乡村振兴产教融合联盟（乡村振兴职教集团）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美丽</w:t>
            </w:r>
            <w:r>
              <w:rPr>
                <w:rFonts w:hint="eastAsia" w:ascii="仿宋_GB2312" w:hAnsi="宋体" w:eastAsia="仿宋_GB2312"/>
              </w:rPr>
              <w:t>乡村专业委员会委员候选人。</w:t>
            </w: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2.若当选，将认真完成全国乡村振兴产教融合联盟（乡村振兴职教集团）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美丽</w:t>
            </w:r>
            <w:r>
              <w:rPr>
                <w:rFonts w:hint="eastAsia" w:ascii="仿宋_GB2312" w:hAnsi="宋体" w:eastAsia="仿宋_GB2312"/>
              </w:rPr>
              <w:t>乡村专业委员会的各项任务。</w:t>
            </w: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_GB2312" w:hAnsi="宋体" w:eastAsia="仿宋_GB2312"/>
              </w:rPr>
              <w:t>3.执行全国乡村振兴产教融合联盟（乡村振兴职教集团）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美丽</w:t>
            </w:r>
            <w:r>
              <w:rPr>
                <w:rFonts w:hint="eastAsia" w:ascii="仿宋_GB2312" w:hAnsi="宋体" w:eastAsia="仿宋_GB2312"/>
              </w:rPr>
              <w:t>乡村专业委员会决议</w:t>
            </w:r>
            <w:r>
              <w:rPr>
                <w:rFonts w:hint="eastAsia" w:ascii="仿宋" w:hAnsi="仿宋" w:eastAsia="仿宋"/>
              </w:rPr>
              <w:t>。</w:t>
            </w:r>
          </w:p>
          <w:p>
            <w:pPr>
              <w:ind w:firstLine="1920"/>
              <w:jc w:val="center"/>
              <w:rPr>
                <w:rFonts w:ascii="仿宋" w:hAnsi="仿宋" w:eastAsia="仿宋"/>
              </w:rPr>
            </w:pPr>
          </w:p>
          <w:p>
            <w:pPr>
              <w:ind w:firstLine="4305" w:firstLineChars="2050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本人签字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会员代表</w:t>
            </w:r>
            <w:r>
              <w:rPr>
                <w:rFonts w:ascii="仿宋_GB2312" w:hAnsi="Times New Roman" w:eastAsia="仿宋_GB2312"/>
              </w:rPr>
              <w:t>所在单位承诺及推荐意见</w:t>
            </w:r>
          </w:p>
        </w:tc>
        <w:tc>
          <w:tcPr>
            <w:tcW w:w="8358" w:type="dxa"/>
            <w:gridSpan w:val="10"/>
            <w:noWrap w:val="0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1.同意该同志为全国乡村振兴产教融合联盟（乡村振兴职教集团）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美丽</w:t>
            </w:r>
            <w:r>
              <w:rPr>
                <w:rFonts w:hint="eastAsia" w:ascii="仿宋_GB2312" w:hAnsi="宋体" w:eastAsia="仿宋_GB2312"/>
              </w:rPr>
              <w:t>乡村专业委员会委员。</w:t>
            </w: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2.确认该同志委员候选人的真实性、有效性。</w:t>
            </w: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3.为该同志履行相应职责提供必要条件和经费。</w:t>
            </w:r>
          </w:p>
          <w:p>
            <w:pPr>
              <w:rPr>
                <w:rFonts w:ascii="仿宋_GB2312" w:hAnsi="Times New Roman" w:eastAsia="仿宋_GB2312"/>
              </w:rPr>
            </w:pPr>
          </w:p>
          <w:p>
            <w:pPr>
              <w:pStyle w:val="2"/>
            </w:pPr>
          </w:p>
          <w:p>
            <w:pPr>
              <w:ind w:firstLine="4305" w:firstLineChars="2050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推荐单位盖章</w:t>
            </w:r>
          </w:p>
          <w:p>
            <w:pPr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               年  月  日</w:t>
            </w:r>
          </w:p>
        </w:tc>
      </w:tr>
    </w:tbl>
    <w:p>
      <w:pPr>
        <w:pStyle w:val="2"/>
      </w:pPr>
    </w:p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wYmMyNGE4NTI0MjFkZTlhNmEyMWM3NjlkMTcyMDMifQ=="/>
  </w:docVars>
  <w:rsids>
    <w:rsidRoot w:val="006B42FB"/>
    <w:rsid w:val="001C15D3"/>
    <w:rsid w:val="00330A09"/>
    <w:rsid w:val="00333676"/>
    <w:rsid w:val="0039445F"/>
    <w:rsid w:val="0052487A"/>
    <w:rsid w:val="00561D22"/>
    <w:rsid w:val="00571BCB"/>
    <w:rsid w:val="005D4603"/>
    <w:rsid w:val="0061206C"/>
    <w:rsid w:val="006B42FB"/>
    <w:rsid w:val="009256B7"/>
    <w:rsid w:val="009509F0"/>
    <w:rsid w:val="00980322"/>
    <w:rsid w:val="00AB53BA"/>
    <w:rsid w:val="00AC24A9"/>
    <w:rsid w:val="00AE1466"/>
    <w:rsid w:val="00C3144E"/>
    <w:rsid w:val="00C97649"/>
    <w:rsid w:val="00D81DD0"/>
    <w:rsid w:val="00D92823"/>
    <w:rsid w:val="016C71F3"/>
    <w:rsid w:val="02447828"/>
    <w:rsid w:val="026003DA"/>
    <w:rsid w:val="02DE6EAF"/>
    <w:rsid w:val="031511C4"/>
    <w:rsid w:val="033736CD"/>
    <w:rsid w:val="037D56E7"/>
    <w:rsid w:val="041F42F0"/>
    <w:rsid w:val="04212517"/>
    <w:rsid w:val="04C74740"/>
    <w:rsid w:val="04D72BD5"/>
    <w:rsid w:val="056A3A4A"/>
    <w:rsid w:val="05CC78EA"/>
    <w:rsid w:val="061439B5"/>
    <w:rsid w:val="06622973"/>
    <w:rsid w:val="08FA3336"/>
    <w:rsid w:val="09002ACC"/>
    <w:rsid w:val="095A2027"/>
    <w:rsid w:val="09CD27F9"/>
    <w:rsid w:val="0A856C30"/>
    <w:rsid w:val="0ACB4F8A"/>
    <w:rsid w:val="0B2B77D7"/>
    <w:rsid w:val="0B8D66E4"/>
    <w:rsid w:val="0B995089"/>
    <w:rsid w:val="0BB377CC"/>
    <w:rsid w:val="0DB02216"/>
    <w:rsid w:val="0E686F94"/>
    <w:rsid w:val="0E76654E"/>
    <w:rsid w:val="0EB2020F"/>
    <w:rsid w:val="0EFA067E"/>
    <w:rsid w:val="0F16254C"/>
    <w:rsid w:val="0F217353"/>
    <w:rsid w:val="0F264E85"/>
    <w:rsid w:val="0F4B48EC"/>
    <w:rsid w:val="10282537"/>
    <w:rsid w:val="10703EDE"/>
    <w:rsid w:val="10727C56"/>
    <w:rsid w:val="10817E99"/>
    <w:rsid w:val="114A0BD3"/>
    <w:rsid w:val="119D6F55"/>
    <w:rsid w:val="12A33B0D"/>
    <w:rsid w:val="13250FB0"/>
    <w:rsid w:val="13274D28"/>
    <w:rsid w:val="132F1E2E"/>
    <w:rsid w:val="13634405"/>
    <w:rsid w:val="14171240"/>
    <w:rsid w:val="14292D22"/>
    <w:rsid w:val="146B333A"/>
    <w:rsid w:val="148368D6"/>
    <w:rsid w:val="14CF3B54"/>
    <w:rsid w:val="14DA401C"/>
    <w:rsid w:val="163D4862"/>
    <w:rsid w:val="169A3A63"/>
    <w:rsid w:val="16D43419"/>
    <w:rsid w:val="172A3039"/>
    <w:rsid w:val="172D48D7"/>
    <w:rsid w:val="177E15D6"/>
    <w:rsid w:val="17BF5E77"/>
    <w:rsid w:val="19A075E2"/>
    <w:rsid w:val="19A370D2"/>
    <w:rsid w:val="19C5529B"/>
    <w:rsid w:val="1A002777"/>
    <w:rsid w:val="1A5403CD"/>
    <w:rsid w:val="1A562397"/>
    <w:rsid w:val="1A6745A4"/>
    <w:rsid w:val="1B2B3823"/>
    <w:rsid w:val="1B860A5A"/>
    <w:rsid w:val="1CB810E7"/>
    <w:rsid w:val="1DEA1774"/>
    <w:rsid w:val="1DF47EFC"/>
    <w:rsid w:val="1E320A25"/>
    <w:rsid w:val="1E780B2E"/>
    <w:rsid w:val="1E8A260F"/>
    <w:rsid w:val="1E9B0CC0"/>
    <w:rsid w:val="1EB05478"/>
    <w:rsid w:val="1F5F584A"/>
    <w:rsid w:val="1FFE79E6"/>
    <w:rsid w:val="202F16C0"/>
    <w:rsid w:val="203C5B8B"/>
    <w:rsid w:val="20BD6CCC"/>
    <w:rsid w:val="214E3DC8"/>
    <w:rsid w:val="21A165ED"/>
    <w:rsid w:val="22450279"/>
    <w:rsid w:val="22757125"/>
    <w:rsid w:val="227F4849"/>
    <w:rsid w:val="22943A5C"/>
    <w:rsid w:val="22A53EBB"/>
    <w:rsid w:val="236E0751"/>
    <w:rsid w:val="236E7A39"/>
    <w:rsid w:val="23706277"/>
    <w:rsid w:val="23751ADF"/>
    <w:rsid w:val="245E2574"/>
    <w:rsid w:val="245E7561"/>
    <w:rsid w:val="25401C79"/>
    <w:rsid w:val="25983863"/>
    <w:rsid w:val="25E371D4"/>
    <w:rsid w:val="25ED1E01"/>
    <w:rsid w:val="261C6242"/>
    <w:rsid w:val="26663961"/>
    <w:rsid w:val="27914A0E"/>
    <w:rsid w:val="27BA3F65"/>
    <w:rsid w:val="281D62A2"/>
    <w:rsid w:val="28485A15"/>
    <w:rsid w:val="28DB6DA3"/>
    <w:rsid w:val="29361D11"/>
    <w:rsid w:val="2A952A67"/>
    <w:rsid w:val="2AA1765E"/>
    <w:rsid w:val="2AED3D43"/>
    <w:rsid w:val="2AF14141"/>
    <w:rsid w:val="2AF459E0"/>
    <w:rsid w:val="2B2A1401"/>
    <w:rsid w:val="2BD001FB"/>
    <w:rsid w:val="2BEC66B7"/>
    <w:rsid w:val="2C9F3729"/>
    <w:rsid w:val="2CDF7FCA"/>
    <w:rsid w:val="2D2834C1"/>
    <w:rsid w:val="2D374BD0"/>
    <w:rsid w:val="2E051CB2"/>
    <w:rsid w:val="2E4A5917"/>
    <w:rsid w:val="2F0957D2"/>
    <w:rsid w:val="2F25085E"/>
    <w:rsid w:val="2F3F11F4"/>
    <w:rsid w:val="2FDE6C5E"/>
    <w:rsid w:val="30087837"/>
    <w:rsid w:val="301F34FF"/>
    <w:rsid w:val="30731155"/>
    <w:rsid w:val="309C4B4F"/>
    <w:rsid w:val="317909ED"/>
    <w:rsid w:val="320C360F"/>
    <w:rsid w:val="32342B66"/>
    <w:rsid w:val="32AC094E"/>
    <w:rsid w:val="34A35D81"/>
    <w:rsid w:val="34F767F8"/>
    <w:rsid w:val="35245113"/>
    <w:rsid w:val="357F234A"/>
    <w:rsid w:val="35C44201"/>
    <w:rsid w:val="35DC779C"/>
    <w:rsid w:val="360D3DFA"/>
    <w:rsid w:val="366426B3"/>
    <w:rsid w:val="36B129D7"/>
    <w:rsid w:val="37265173"/>
    <w:rsid w:val="3790083E"/>
    <w:rsid w:val="37AF39E9"/>
    <w:rsid w:val="38877E93"/>
    <w:rsid w:val="39495149"/>
    <w:rsid w:val="396B1563"/>
    <w:rsid w:val="3A00614F"/>
    <w:rsid w:val="3B0A4DAB"/>
    <w:rsid w:val="3B0E03F8"/>
    <w:rsid w:val="3B4262F3"/>
    <w:rsid w:val="3C2B4FD9"/>
    <w:rsid w:val="3C3A346E"/>
    <w:rsid w:val="3C7050E2"/>
    <w:rsid w:val="3C9C7C85"/>
    <w:rsid w:val="3DA43295"/>
    <w:rsid w:val="3DBB238D"/>
    <w:rsid w:val="3E1A70B4"/>
    <w:rsid w:val="3E5527E2"/>
    <w:rsid w:val="3E7C7D6E"/>
    <w:rsid w:val="3EEC134D"/>
    <w:rsid w:val="4093314D"/>
    <w:rsid w:val="41780CC1"/>
    <w:rsid w:val="41886A2A"/>
    <w:rsid w:val="419D4ED4"/>
    <w:rsid w:val="41AA69A0"/>
    <w:rsid w:val="42F02AD9"/>
    <w:rsid w:val="42FA5706"/>
    <w:rsid w:val="433504EC"/>
    <w:rsid w:val="43CE2E1A"/>
    <w:rsid w:val="43DE6DD5"/>
    <w:rsid w:val="44114AB5"/>
    <w:rsid w:val="441B5933"/>
    <w:rsid w:val="441C3545"/>
    <w:rsid w:val="45047938"/>
    <w:rsid w:val="45440E8A"/>
    <w:rsid w:val="459D6A7C"/>
    <w:rsid w:val="45AC0F39"/>
    <w:rsid w:val="45B93656"/>
    <w:rsid w:val="45C5024D"/>
    <w:rsid w:val="45D67D64"/>
    <w:rsid w:val="469519CD"/>
    <w:rsid w:val="46C64529"/>
    <w:rsid w:val="475C24EB"/>
    <w:rsid w:val="477E4B57"/>
    <w:rsid w:val="47A3636C"/>
    <w:rsid w:val="47BC567F"/>
    <w:rsid w:val="47D26C51"/>
    <w:rsid w:val="48C36A60"/>
    <w:rsid w:val="48D013E2"/>
    <w:rsid w:val="48FD385A"/>
    <w:rsid w:val="4968161B"/>
    <w:rsid w:val="49B04D70"/>
    <w:rsid w:val="49FE1F7F"/>
    <w:rsid w:val="4A1C2405"/>
    <w:rsid w:val="4A325785"/>
    <w:rsid w:val="4A3B1213"/>
    <w:rsid w:val="4AAA6299"/>
    <w:rsid w:val="4B4614E8"/>
    <w:rsid w:val="4B7778F3"/>
    <w:rsid w:val="4BFA22D2"/>
    <w:rsid w:val="4C4F250A"/>
    <w:rsid w:val="4CC4300C"/>
    <w:rsid w:val="4CF7063A"/>
    <w:rsid w:val="4D4D1254"/>
    <w:rsid w:val="4DD23507"/>
    <w:rsid w:val="4E265601"/>
    <w:rsid w:val="4F3B1580"/>
    <w:rsid w:val="50267B3A"/>
    <w:rsid w:val="50D37CC2"/>
    <w:rsid w:val="5100038B"/>
    <w:rsid w:val="51FA302C"/>
    <w:rsid w:val="5325232B"/>
    <w:rsid w:val="5358625C"/>
    <w:rsid w:val="5414351A"/>
    <w:rsid w:val="54A31759"/>
    <w:rsid w:val="560C332E"/>
    <w:rsid w:val="565F7902"/>
    <w:rsid w:val="56705FB3"/>
    <w:rsid w:val="56AD4B11"/>
    <w:rsid w:val="56C37E91"/>
    <w:rsid w:val="56CF3B0F"/>
    <w:rsid w:val="57081D47"/>
    <w:rsid w:val="578C0BCA"/>
    <w:rsid w:val="584E7C2E"/>
    <w:rsid w:val="58A65CBC"/>
    <w:rsid w:val="58D2260D"/>
    <w:rsid w:val="59091DA7"/>
    <w:rsid w:val="59140E77"/>
    <w:rsid w:val="594828CF"/>
    <w:rsid w:val="5AA5317A"/>
    <w:rsid w:val="5AB5456B"/>
    <w:rsid w:val="5AFA22EF"/>
    <w:rsid w:val="5B305D11"/>
    <w:rsid w:val="5B9718EC"/>
    <w:rsid w:val="5BDE751B"/>
    <w:rsid w:val="5BE70AC5"/>
    <w:rsid w:val="5BEF797A"/>
    <w:rsid w:val="5C4E46A0"/>
    <w:rsid w:val="5CAB1AF3"/>
    <w:rsid w:val="5CB36BF9"/>
    <w:rsid w:val="5CF36FF6"/>
    <w:rsid w:val="5DB744C7"/>
    <w:rsid w:val="5DCA244C"/>
    <w:rsid w:val="5DD72473"/>
    <w:rsid w:val="5E007C1C"/>
    <w:rsid w:val="5E8425FB"/>
    <w:rsid w:val="5F296CFF"/>
    <w:rsid w:val="5F3538F6"/>
    <w:rsid w:val="5F724B4A"/>
    <w:rsid w:val="5F7268F8"/>
    <w:rsid w:val="5FCD3B2E"/>
    <w:rsid w:val="60822B6A"/>
    <w:rsid w:val="60BC6606"/>
    <w:rsid w:val="60D40EEC"/>
    <w:rsid w:val="617C580C"/>
    <w:rsid w:val="62BC7E8A"/>
    <w:rsid w:val="630C2BBF"/>
    <w:rsid w:val="638E1826"/>
    <w:rsid w:val="639257BA"/>
    <w:rsid w:val="63984453"/>
    <w:rsid w:val="63F91396"/>
    <w:rsid w:val="644A1BF1"/>
    <w:rsid w:val="64E5191A"/>
    <w:rsid w:val="650C6EA7"/>
    <w:rsid w:val="65752C9E"/>
    <w:rsid w:val="65A6554D"/>
    <w:rsid w:val="65E5782A"/>
    <w:rsid w:val="65E971E8"/>
    <w:rsid w:val="66442670"/>
    <w:rsid w:val="668F7D8F"/>
    <w:rsid w:val="66DE2AC5"/>
    <w:rsid w:val="67801DCE"/>
    <w:rsid w:val="67B33F51"/>
    <w:rsid w:val="67EE6D37"/>
    <w:rsid w:val="68273FF7"/>
    <w:rsid w:val="6833299C"/>
    <w:rsid w:val="68D423D1"/>
    <w:rsid w:val="68D91796"/>
    <w:rsid w:val="68D93544"/>
    <w:rsid w:val="69083E29"/>
    <w:rsid w:val="6942733B"/>
    <w:rsid w:val="69F34AD9"/>
    <w:rsid w:val="6A3F7D1E"/>
    <w:rsid w:val="6B2B3DFF"/>
    <w:rsid w:val="6B4355EC"/>
    <w:rsid w:val="6BDD3C18"/>
    <w:rsid w:val="6C172D01"/>
    <w:rsid w:val="6C4D6722"/>
    <w:rsid w:val="6CC8224D"/>
    <w:rsid w:val="6CE16E6B"/>
    <w:rsid w:val="6CFA5E43"/>
    <w:rsid w:val="6EC30F1E"/>
    <w:rsid w:val="6F086931"/>
    <w:rsid w:val="6F1F19DF"/>
    <w:rsid w:val="6F484F7F"/>
    <w:rsid w:val="6F810491"/>
    <w:rsid w:val="705A7660"/>
    <w:rsid w:val="705F4C76"/>
    <w:rsid w:val="706A7177"/>
    <w:rsid w:val="70E94540"/>
    <w:rsid w:val="70F829D5"/>
    <w:rsid w:val="72AC1CC9"/>
    <w:rsid w:val="72DF5BFA"/>
    <w:rsid w:val="73281C56"/>
    <w:rsid w:val="73A82490"/>
    <w:rsid w:val="740578E3"/>
    <w:rsid w:val="74367A9C"/>
    <w:rsid w:val="74CC21AE"/>
    <w:rsid w:val="74CE23CA"/>
    <w:rsid w:val="754B57C9"/>
    <w:rsid w:val="756E14B8"/>
    <w:rsid w:val="75D457BF"/>
    <w:rsid w:val="76C92E49"/>
    <w:rsid w:val="777234E1"/>
    <w:rsid w:val="784C3D32"/>
    <w:rsid w:val="78911745"/>
    <w:rsid w:val="78D9133E"/>
    <w:rsid w:val="79134850"/>
    <w:rsid w:val="791A3E30"/>
    <w:rsid w:val="79C8388C"/>
    <w:rsid w:val="7A2111EE"/>
    <w:rsid w:val="7AE448C6"/>
    <w:rsid w:val="7BF546E1"/>
    <w:rsid w:val="7C336FB7"/>
    <w:rsid w:val="7CB71996"/>
    <w:rsid w:val="7CD95DB0"/>
    <w:rsid w:val="7CFBBF6B"/>
    <w:rsid w:val="7D2012E9"/>
    <w:rsid w:val="7E857F9E"/>
    <w:rsid w:val="7E9C52E7"/>
    <w:rsid w:val="7ED44A81"/>
    <w:rsid w:val="7EF23159"/>
    <w:rsid w:val="7F2C666B"/>
    <w:rsid w:val="7F517E80"/>
    <w:rsid w:val="7FB34697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  <w:jc w:val="left"/>
    </w:pPr>
    <w:rPr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2772</Words>
  <Characters>3038</Characters>
  <Lines>19</Lines>
  <Paragraphs>5</Paragraphs>
  <TotalTime>86</TotalTime>
  <ScaleCrop>false</ScaleCrop>
  <LinksUpToDate>false</LinksUpToDate>
  <CharactersWithSpaces>3476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2023-03-20T09:38:00Z</dcterms:created>
  <dc:creator>美猴儿</dc:creator>
  <cp:lastModifiedBy>Administrator</cp:lastModifiedBy>
  <cp:lastPrinted>2023-03-29T08:39:00Z</cp:lastPrinted>
  <dcterms:modified xsi:type="dcterms:W3CDTF">2023-03-30T08:02:44Z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8FC9511CAA3A43ED8C30F01672A3F7C3</vt:lpwstr>
  </property>
</Properties>
</file>